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04D5" w14:textId="49B3DC0E" w:rsidR="00DE1310" w:rsidRDefault="00B8049E" w:rsidP="000E6667">
      <w:pPr>
        <w:jc w:val="center"/>
        <w:rPr>
          <w:rFonts w:ascii="微软雅黑" w:eastAsia="微软雅黑" w:hAnsi="微软雅黑"/>
          <w:sz w:val="48"/>
          <w:szCs w:val="48"/>
        </w:rPr>
      </w:pPr>
      <w:r>
        <w:rPr>
          <w:rFonts w:ascii="微软雅黑" w:eastAsia="微软雅黑" w:hAnsi="微软雅黑" w:hint="eastAsia"/>
          <w:sz w:val="48"/>
          <w:szCs w:val="48"/>
        </w:rPr>
        <w:t>孙廷哲</w:t>
      </w:r>
    </w:p>
    <w:p w14:paraId="06772467" w14:textId="2896A5AF" w:rsidR="000E6667" w:rsidRPr="000466CC" w:rsidRDefault="00D75007" w:rsidP="000E6667">
      <w:pPr>
        <w:jc w:val="center"/>
        <w:rPr>
          <w:rFonts w:ascii="微软雅黑" w:eastAsia="微软雅黑" w:hAnsi="微软雅黑"/>
          <w:color w:val="FF0000"/>
          <w:sz w:val="48"/>
          <w:szCs w:val="48"/>
        </w:rPr>
      </w:pPr>
      <w:r>
        <w:rPr>
          <w:noProof/>
        </w:rPr>
        <w:drawing>
          <wp:inline distT="0" distB="0" distL="0" distR="0" wp14:anchorId="0F84AD56" wp14:editId="0F1CEC51">
            <wp:extent cx="1207035" cy="1934511"/>
            <wp:effectExtent l="0" t="0" r="0" b="8890"/>
            <wp:docPr id="204906365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07" cy="194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0E6667" w:rsidRPr="000E6667" w14:paraId="1D22D512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0BE6C95" w14:textId="2BEF9777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148" w:type="dxa"/>
            <w:vAlign w:val="center"/>
          </w:tcPr>
          <w:p w14:paraId="14585E35" w14:textId="452CA1E9" w:rsidR="000E6667" w:rsidRPr="000E6667" w:rsidRDefault="005230B1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孙廷哲</w:t>
            </w:r>
          </w:p>
        </w:tc>
      </w:tr>
      <w:tr w:rsidR="000E6667" w:rsidRPr="000E6667" w14:paraId="3981853C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5C54E7C2" w14:textId="1375B0A3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4148" w:type="dxa"/>
            <w:vAlign w:val="center"/>
          </w:tcPr>
          <w:p w14:paraId="404BDD9C" w14:textId="5FF9C29F" w:rsidR="000E6667" w:rsidRPr="000E6667" w:rsidRDefault="005230B1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</w:tr>
      <w:tr w:rsidR="000E6667" w:rsidRPr="000E6667" w14:paraId="794759D2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8E1274A" w14:textId="7009B469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148" w:type="dxa"/>
            <w:vAlign w:val="center"/>
          </w:tcPr>
          <w:p w14:paraId="30AD0937" w14:textId="19D6BD95" w:rsidR="000E6667" w:rsidRPr="000E6667" w:rsidRDefault="005230B1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1985.07</w:t>
            </w:r>
          </w:p>
        </w:tc>
      </w:tr>
      <w:tr w:rsidR="000E6667" w:rsidRPr="000E6667" w14:paraId="4A455355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414DBB22" w14:textId="08D8A147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148" w:type="dxa"/>
            <w:vAlign w:val="center"/>
          </w:tcPr>
          <w:p w14:paraId="5E10EC47" w14:textId="04F57EDC" w:rsidR="000E6667" w:rsidRPr="000E6667" w:rsidRDefault="005230B1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博士</w:t>
            </w:r>
          </w:p>
        </w:tc>
      </w:tr>
      <w:tr w:rsidR="000466CC" w:rsidRPr="000E6667" w14:paraId="0EDAAE28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46D6C703" w14:textId="7657EC33" w:rsidR="000466CC" w:rsidRPr="000E6667" w:rsidRDefault="000466CC" w:rsidP="000E666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148" w:type="dxa"/>
            <w:vAlign w:val="center"/>
          </w:tcPr>
          <w:p w14:paraId="389D8A98" w14:textId="3D44F188" w:rsidR="000466CC" w:rsidRPr="000E6667" w:rsidRDefault="005230B1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生物学</w:t>
            </w:r>
          </w:p>
        </w:tc>
      </w:tr>
      <w:tr w:rsidR="000E6667" w:rsidRPr="000E6667" w14:paraId="62536150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609AC12A" w14:textId="48D8A385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职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4148" w:type="dxa"/>
            <w:vAlign w:val="center"/>
          </w:tcPr>
          <w:p w14:paraId="2BF14791" w14:textId="7EA3622C" w:rsidR="000E6667" w:rsidRPr="000E6667" w:rsidRDefault="005230B1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教授</w:t>
            </w:r>
          </w:p>
        </w:tc>
      </w:tr>
      <w:tr w:rsidR="000E6667" w:rsidRPr="000E6667" w14:paraId="1D60BE0C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3C91986" w14:textId="7ECAFEE3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148" w:type="dxa"/>
            <w:vAlign w:val="center"/>
          </w:tcPr>
          <w:p w14:paraId="44E4ECE4" w14:textId="41F8B992" w:rsidR="000E6667" w:rsidRPr="000E6667" w:rsidRDefault="005230B1" w:rsidP="000E666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confucian007@126.com</w:t>
            </w:r>
          </w:p>
        </w:tc>
      </w:tr>
    </w:tbl>
    <w:p w14:paraId="684DF86C" w14:textId="77777777" w:rsidR="000466CC" w:rsidRDefault="000466CC" w:rsidP="000466C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385A1367" w14:textId="3E5CDD57" w:rsidR="000E6667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教师简介：</w:t>
      </w:r>
      <w:r w:rsidR="003968CB" w:rsidRPr="003968CB">
        <w:rPr>
          <w:rFonts w:ascii="Times New Roman" w:eastAsia="宋体" w:hAnsi="Times New Roman" w:cs="Times New Roman" w:hint="eastAsia"/>
          <w:sz w:val="24"/>
          <w:szCs w:val="24"/>
        </w:rPr>
        <w:t>孙廷哲，教授，硕士生导师，安徽省优秀青年研究生导师。长期从事系统生物学研究。主持</w:t>
      </w:r>
      <w:r w:rsidR="00CC11A0">
        <w:rPr>
          <w:rFonts w:ascii="Times New Roman" w:eastAsia="宋体" w:hAnsi="Times New Roman" w:cs="Times New Roman" w:hint="eastAsia"/>
          <w:sz w:val="24"/>
          <w:szCs w:val="24"/>
        </w:rPr>
        <w:t>或</w:t>
      </w:r>
      <w:r w:rsidR="003968CB">
        <w:rPr>
          <w:rFonts w:ascii="Times New Roman" w:eastAsia="宋体" w:hAnsi="Times New Roman" w:cs="Times New Roman" w:hint="eastAsia"/>
          <w:sz w:val="24"/>
          <w:szCs w:val="24"/>
        </w:rPr>
        <w:t>参与</w:t>
      </w:r>
      <w:r w:rsidR="00CC11A0">
        <w:rPr>
          <w:rFonts w:ascii="Times New Roman" w:eastAsia="宋体" w:hAnsi="Times New Roman" w:cs="Times New Roman" w:hint="eastAsia"/>
          <w:sz w:val="24"/>
          <w:szCs w:val="24"/>
        </w:rPr>
        <w:t>多个</w:t>
      </w:r>
      <w:r w:rsidR="003968CB">
        <w:rPr>
          <w:rFonts w:ascii="Times New Roman" w:eastAsia="宋体" w:hAnsi="Times New Roman" w:cs="Times New Roman" w:hint="eastAsia"/>
          <w:sz w:val="24"/>
          <w:szCs w:val="24"/>
        </w:rPr>
        <w:t>省部级以上项目</w:t>
      </w:r>
      <w:r w:rsidR="003968CB" w:rsidRPr="003968CB">
        <w:rPr>
          <w:rFonts w:ascii="Times New Roman" w:eastAsia="宋体" w:hAnsi="Times New Roman" w:cs="Times New Roman"/>
          <w:sz w:val="24"/>
          <w:szCs w:val="24"/>
        </w:rPr>
        <w:t>。以</w:t>
      </w:r>
      <w:r w:rsidR="00D87118">
        <w:rPr>
          <w:rFonts w:ascii="Times New Roman" w:eastAsia="宋体" w:hAnsi="Times New Roman" w:cs="Times New Roman" w:hint="eastAsia"/>
          <w:sz w:val="24"/>
          <w:szCs w:val="24"/>
        </w:rPr>
        <w:t>（共同）</w:t>
      </w:r>
      <w:r w:rsidR="003968CB" w:rsidRPr="003968CB">
        <w:rPr>
          <w:rFonts w:ascii="Times New Roman" w:eastAsia="宋体" w:hAnsi="Times New Roman" w:cs="Times New Roman"/>
          <w:sz w:val="24"/>
          <w:szCs w:val="24"/>
        </w:rPr>
        <w:t>第一作者或</w:t>
      </w:r>
      <w:r w:rsidR="00D87118">
        <w:rPr>
          <w:rFonts w:ascii="Times New Roman" w:eastAsia="宋体" w:hAnsi="Times New Roman" w:cs="Times New Roman" w:hint="eastAsia"/>
          <w:sz w:val="24"/>
          <w:szCs w:val="24"/>
        </w:rPr>
        <w:t>（共同）</w:t>
      </w:r>
      <w:r w:rsidR="003968CB" w:rsidRPr="003968CB">
        <w:rPr>
          <w:rFonts w:ascii="Times New Roman" w:eastAsia="宋体" w:hAnsi="Times New Roman" w:cs="Times New Roman"/>
          <w:sz w:val="24"/>
          <w:szCs w:val="24"/>
        </w:rPr>
        <w:t>通讯作者在国内外学术期刊上发表论文</w:t>
      </w:r>
      <w:r w:rsidR="003968CB" w:rsidRPr="003968CB">
        <w:rPr>
          <w:rFonts w:ascii="Times New Roman" w:eastAsia="宋体" w:hAnsi="Times New Roman" w:cs="Times New Roman"/>
          <w:sz w:val="24"/>
          <w:szCs w:val="24"/>
        </w:rPr>
        <w:t>30</w:t>
      </w:r>
      <w:r w:rsidR="003968CB" w:rsidRPr="003968CB">
        <w:rPr>
          <w:rFonts w:ascii="Times New Roman" w:eastAsia="宋体" w:hAnsi="Times New Roman" w:cs="Times New Roman"/>
          <w:sz w:val="24"/>
          <w:szCs w:val="24"/>
        </w:rPr>
        <w:t>余篇。</w:t>
      </w:r>
    </w:p>
    <w:p w14:paraId="3285E921" w14:textId="77777777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7B8E8C0E" w14:textId="62F029F1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D039F">
        <w:rPr>
          <w:rFonts w:ascii="Times New Roman" w:eastAsia="宋体" w:hAnsi="Times New Roman" w:cs="Times New Roman" w:hint="eastAsia"/>
          <w:sz w:val="24"/>
          <w:szCs w:val="24"/>
        </w:rPr>
        <w:t>一、主讲课程</w:t>
      </w:r>
    </w:p>
    <w:p w14:paraId="502CA081" w14:textId="2CF079E6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本科生：</w:t>
      </w:r>
      <w:r w:rsidR="005D16A5">
        <w:rPr>
          <w:rFonts w:ascii="Times New Roman" w:eastAsia="宋体" w:hAnsi="Times New Roman" w:cs="Times New Roman" w:hint="eastAsia"/>
          <w:sz w:val="24"/>
          <w:szCs w:val="24"/>
        </w:rPr>
        <w:t>《</w:t>
      </w:r>
      <w:r w:rsidR="00467050">
        <w:rPr>
          <w:rFonts w:ascii="Times New Roman" w:eastAsia="宋体" w:hAnsi="Times New Roman" w:cs="Times New Roman" w:hint="eastAsia"/>
          <w:sz w:val="24"/>
          <w:szCs w:val="24"/>
        </w:rPr>
        <w:t>生物统计学</w:t>
      </w:r>
      <w:r w:rsidR="005D16A5">
        <w:rPr>
          <w:rFonts w:ascii="Times New Roman" w:eastAsia="宋体" w:hAnsi="Times New Roman" w:cs="Times New Roman" w:hint="eastAsia"/>
          <w:sz w:val="24"/>
          <w:szCs w:val="24"/>
        </w:rPr>
        <w:t>》</w:t>
      </w:r>
    </w:p>
    <w:p w14:paraId="3C9203F0" w14:textId="2950CA3F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研究生：</w:t>
      </w:r>
      <w:r w:rsidR="005D16A5">
        <w:rPr>
          <w:rFonts w:ascii="Times New Roman" w:eastAsia="宋体" w:hAnsi="Times New Roman" w:cs="Times New Roman" w:hint="eastAsia"/>
          <w:sz w:val="24"/>
          <w:szCs w:val="24"/>
        </w:rPr>
        <w:t>《</w:t>
      </w:r>
      <w:r w:rsidR="00467050">
        <w:rPr>
          <w:rFonts w:ascii="Times New Roman" w:eastAsia="宋体" w:hAnsi="Times New Roman" w:cs="Times New Roman" w:hint="eastAsia"/>
          <w:sz w:val="24"/>
          <w:szCs w:val="24"/>
        </w:rPr>
        <w:t>生物统计学</w:t>
      </w:r>
      <w:r w:rsidR="005D16A5">
        <w:rPr>
          <w:rFonts w:ascii="Times New Roman" w:eastAsia="宋体" w:hAnsi="Times New Roman" w:cs="Times New Roman" w:hint="eastAsia"/>
          <w:sz w:val="24"/>
          <w:szCs w:val="24"/>
        </w:rPr>
        <w:t>》</w:t>
      </w:r>
      <w:r w:rsidR="0046705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5D16A5">
        <w:rPr>
          <w:rFonts w:ascii="Times New Roman" w:eastAsia="宋体" w:hAnsi="Times New Roman" w:cs="Times New Roman" w:hint="eastAsia"/>
          <w:sz w:val="24"/>
          <w:szCs w:val="24"/>
        </w:rPr>
        <w:t>《</w:t>
      </w:r>
      <w:r w:rsidR="00467050">
        <w:rPr>
          <w:rFonts w:ascii="Times New Roman" w:eastAsia="宋体" w:hAnsi="Times New Roman" w:cs="Times New Roman" w:hint="eastAsia"/>
          <w:sz w:val="24"/>
          <w:szCs w:val="24"/>
        </w:rPr>
        <w:t>生态模型</w:t>
      </w:r>
      <w:r w:rsidR="005D16A5">
        <w:rPr>
          <w:rFonts w:ascii="Times New Roman" w:eastAsia="宋体" w:hAnsi="Times New Roman" w:cs="Times New Roman" w:hint="eastAsia"/>
          <w:sz w:val="24"/>
          <w:szCs w:val="24"/>
        </w:rPr>
        <w:t>》</w:t>
      </w:r>
    </w:p>
    <w:p w14:paraId="3041AF55" w14:textId="77777777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53A43E27" w14:textId="4517EF31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二、教育和工作经历</w:t>
      </w:r>
    </w:p>
    <w:p w14:paraId="60855A83" w14:textId="496145E9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 w:rsidR="007C133A">
        <w:rPr>
          <w:rFonts w:ascii="Times New Roman" w:eastAsia="宋体" w:hAnsi="Times New Roman" w:cs="Times New Roman" w:hint="eastAsia"/>
          <w:sz w:val="24"/>
          <w:szCs w:val="24"/>
        </w:rPr>
        <w:t>22</w:t>
      </w:r>
      <w:r>
        <w:rPr>
          <w:rFonts w:ascii="Times New Roman" w:eastAsia="宋体" w:hAnsi="Times New Roman" w:cs="Times New Roman"/>
          <w:sz w:val="24"/>
          <w:szCs w:val="24"/>
        </w:rPr>
        <w:t>.0</w:t>
      </w:r>
      <w:r w:rsidR="007C133A"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D039F">
        <w:rPr>
          <w:rFonts w:ascii="Times New Roman" w:eastAsia="宋体" w:hAnsi="Times New Roman" w:cs="Times New Roman"/>
          <w:sz w:val="24"/>
          <w:szCs w:val="24"/>
        </w:rPr>
        <w:t>—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至今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安庆师范大学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</w:t>
      </w:r>
      <w:r w:rsidR="005D16A5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="005D16A5">
        <w:rPr>
          <w:rFonts w:ascii="Times New Roman" w:eastAsia="宋体" w:hAnsi="Times New Roman" w:cs="Times New Roman" w:hint="eastAsia"/>
          <w:sz w:val="24"/>
          <w:szCs w:val="24"/>
        </w:rPr>
        <w:t>教授</w:t>
      </w:r>
    </w:p>
    <w:p w14:paraId="7A0DDD1B" w14:textId="1E6A410E" w:rsidR="007C133A" w:rsidRDefault="007C133A" w:rsidP="007C133A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lastRenderedPageBreak/>
        <w:t>2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6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 w:hint="eastAsia"/>
          <w:sz w:val="24"/>
          <w:szCs w:val="24"/>
        </w:rPr>
        <w:t>11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D039F">
        <w:rPr>
          <w:rFonts w:ascii="Times New Roman" w:eastAsia="宋体" w:hAnsi="Times New Roman" w:cs="Times New Roman"/>
          <w:sz w:val="24"/>
          <w:szCs w:val="24"/>
        </w:rPr>
        <w:t>—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2021.12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>
        <w:rPr>
          <w:rFonts w:ascii="Times New Roman" w:eastAsia="宋体" w:hAnsi="Times New Roman" w:cs="Times New Roman" w:hint="eastAsia"/>
          <w:sz w:val="24"/>
          <w:szCs w:val="24"/>
        </w:rPr>
        <w:t>安庆师范大学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副教授</w:t>
      </w:r>
    </w:p>
    <w:p w14:paraId="00E85683" w14:textId="6D4E8608" w:rsidR="007C133A" w:rsidRDefault="007C133A" w:rsidP="007C133A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>
        <w:rPr>
          <w:rFonts w:ascii="Times New Roman" w:eastAsia="宋体" w:hAnsi="Times New Roman" w:cs="Times New Roman" w:hint="eastAsia"/>
          <w:sz w:val="24"/>
          <w:szCs w:val="24"/>
        </w:rPr>
        <w:t>13</w:t>
      </w:r>
      <w:r>
        <w:rPr>
          <w:rFonts w:ascii="Times New Roman" w:eastAsia="宋体" w:hAnsi="Times New Roman" w:cs="Times New Roman"/>
          <w:sz w:val="24"/>
          <w:szCs w:val="24"/>
        </w:rPr>
        <w:t>.0</w:t>
      </w:r>
      <w:r>
        <w:rPr>
          <w:rFonts w:ascii="Times New Roman" w:eastAsia="宋体" w:hAnsi="Times New Roman" w:cs="Times New Roman" w:hint="eastAsia"/>
          <w:sz w:val="24"/>
          <w:szCs w:val="24"/>
        </w:rPr>
        <w:t>6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D039F">
        <w:rPr>
          <w:rFonts w:ascii="Times New Roman" w:eastAsia="宋体" w:hAnsi="Times New Roman" w:cs="Times New Roman"/>
          <w:sz w:val="24"/>
          <w:szCs w:val="24"/>
        </w:rPr>
        <w:t>—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2016.10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>
        <w:rPr>
          <w:rFonts w:ascii="Times New Roman" w:eastAsia="宋体" w:hAnsi="Times New Roman" w:cs="Times New Roman" w:hint="eastAsia"/>
          <w:sz w:val="24"/>
          <w:szCs w:val="24"/>
        </w:rPr>
        <w:t>安庆师范大学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645FB2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讲师</w:t>
      </w:r>
    </w:p>
    <w:p w14:paraId="30371910" w14:textId="1720D122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D039F">
        <w:rPr>
          <w:rFonts w:ascii="Times New Roman" w:eastAsia="宋体" w:hAnsi="Times New Roman" w:cs="Times New Roman"/>
          <w:sz w:val="24"/>
          <w:szCs w:val="24"/>
        </w:rPr>
        <w:t>20</w:t>
      </w:r>
      <w:r w:rsidR="00467050">
        <w:rPr>
          <w:rFonts w:ascii="Times New Roman" w:eastAsia="宋体" w:hAnsi="Times New Roman" w:cs="Times New Roman" w:hint="eastAsia"/>
          <w:sz w:val="24"/>
          <w:szCs w:val="24"/>
        </w:rPr>
        <w:t>08</w:t>
      </w:r>
      <w:r w:rsidRPr="00DD039F">
        <w:rPr>
          <w:rFonts w:ascii="Times New Roman" w:eastAsia="宋体" w:hAnsi="Times New Roman" w:cs="Times New Roman"/>
          <w:sz w:val="24"/>
          <w:szCs w:val="24"/>
        </w:rPr>
        <w:t>.0</w:t>
      </w:r>
      <w:r>
        <w:rPr>
          <w:rFonts w:ascii="Times New Roman" w:eastAsia="宋体" w:hAnsi="Times New Roman" w:cs="Times New Roman"/>
          <w:sz w:val="24"/>
          <w:szCs w:val="24"/>
        </w:rPr>
        <w:t xml:space="preserve">9 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— 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 w:rsidR="00467050">
        <w:rPr>
          <w:rFonts w:ascii="Times New Roman" w:eastAsia="宋体" w:hAnsi="Times New Roman" w:cs="Times New Roman" w:hint="eastAsia"/>
          <w:sz w:val="24"/>
          <w:szCs w:val="24"/>
        </w:rPr>
        <w:t>13</w:t>
      </w:r>
      <w:r>
        <w:rPr>
          <w:rFonts w:ascii="Times New Roman" w:eastAsia="宋体" w:hAnsi="Times New Roman" w:cs="Times New Roman"/>
          <w:sz w:val="24"/>
          <w:szCs w:val="24"/>
        </w:rPr>
        <w:t>.06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645FB2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="00467050">
        <w:rPr>
          <w:rFonts w:ascii="Times New Roman" w:eastAsia="宋体" w:hAnsi="Times New Roman" w:cs="Times New Roman" w:hint="eastAsia"/>
          <w:sz w:val="24"/>
          <w:szCs w:val="24"/>
        </w:rPr>
        <w:t>南京</w:t>
      </w:r>
      <w:r>
        <w:rPr>
          <w:rFonts w:ascii="Times New Roman" w:eastAsia="宋体" w:hAnsi="Times New Roman" w:cs="Times New Roman" w:hint="eastAsia"/>
          <w:sz w:val="24"/>
          <w:szCs w:val="24"/>
        </w:rPr>
        <w:t>大学</w:t>
      </w:r>
      <w:r w:rsidR="00467050">
        <w:rPr>
          <w:rFonts w:ascii="Times New Roman" w:eastAsia="宋体" w:hAnsi="Times New Roman" w:cs="Times New Roman" w:hint="eastAsia"/>
          <w:sz w:val="24"/>
          <w:szCs w:val="24"/>
        </w:rPr>
        <w:t xml:space="preserve">       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467050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博士</w:t>
      </w:r>
    </w:p>
    <w:p w14:paraId="7202BCCD" w14:textId="77777777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10CEADFA" w14:textId="5135FCD5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三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、教</w:t>
      </w:r>
      <w:r>
        <w:rPr>
          <w:rFonts w:ascii="Times New Roman" w:eastAsia="宋体" w:hAnsi="Times New Roman" w:cs="Times New Roman" w:hint="eastAsia"/>
          <w:sz w:val="24"/>
          <w:szCs w:val="24"/>
        </w:rPr>
        <w:t>学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科研</w:t>
      </w:r>
      <w:r>
        <w:rPr>
          <w:rFonts w:ascii="Times New Roman" w:eastAsia="宋体" w:hAnsi="Times New Roman" w:cs="Times New Roman" w:hint="eastAsia"/>
          <w:sz w:val="24"/>
          <w:szCs w:val="24"/>
        </w:rPr>
        <w:t>项目情况</w:t>
      </w:r>
    </w:p>
    <w:p w14:paraId="5EE486C7" w14:textId="734C4CB5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bookmarkStart w:id="0" w:name="_Hlk163468079"/>
      <w:r>
        <w:rPr>
          <w:rFonts w:ascii="Times New Roman" w:eastAsia="宋体" w:hAnsi="Times New Roman" w:cs="Times New Roman"/>
          <w:sz w:val="24"/>
          <w:szCs w:val="24"/>
        </w:rPr>
        <w:t>1.</w:t>
      </w:r>
      <w:r w:rsidR="00CC11A0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BF6DC0">
        <w:rPr>
          <w:rFonts w:ascii="Times New Roman" w:eastAsia="宋体" w:hAnsi="Times New Roman" w:cs="Times New Roman" w:hint="eastAsia"/>
          <w:sz w:val="24"/>
          <w:szCs w:val="24"/>
        </w:rPr>
        <w:t>国家自然科学基金项目（</w:t>
      </w:r>
      <w:r w:rsidR="00BF6DC0">
        <w:rPr>
          <w:rFonts w:ascii="Times New Roman" w:eastAsia="宋体" w:hAnsi="Times New Roman" w:cs="Times New Roman" w:hint="eastAsia"/>
          <w:sz w:val="24"/>
          <w:szCs w:val="24"/>
        </w:rPr>
        <w:t>31970085</w:t>
      </w:r>
      <w:r w:rsidR="00BF6DC0">
        <w:rPr>
          <w:rFonts w:ascii="Times New Roman" w:eastAsia="宋体" w:hAnsi="Times New Roman" w:cs="Times New Roman" w:hint="eastAsia"/>
          <w:sz w:val="24"/>
          <w:szCs w:val="24"/>
        </w:rPr>
        <w:t>），</w:t>
      </w:r>
      <w:r w:rsidR="00BF6DC0">
        <w:rPr>
          <w:rFonts w:ascii="Times New Roman" w:eastAsia="宋体" w:hAnsi="Times New Roman" w:cs="Times New Roman" w:hint="eastAsia"/>
          <w:sz w:val="24"/>
          <w:szCs w:val="24"/>
        </w:rPr>
        <w:t>2020.1-2023.12</w:t>
      </w:r>
      <w:r w:rsidR="00BF6DC0">
        <w:rPr>
          <w:rFonts w:ascii="Times New Roman" w:eastAsia="宋体" w:hAnsi="Times New Roman" w:cs="Times New Roman" w:hint="eastAsia"/>
          <w:sz w:val="24"/>
          <w:szCs w:val="24"/>
        </w:rPr>
        <w:t>，主持</w:t>
      </w:r>
    </w:p>
    <w:p w14:paraId="28BA6F85" w14:textId="5ECF146E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1624B7" w:rsidRPr="001624B7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1624B7">
        <w:rPr>
          <w:rFonts w:ascii="Times New Roman" w:eastAsia="宋体" w:hAnsi="Times New Roman" w:cs="Times New Roman" w:hint="eastAsia"/>
          <w:sz w:val="24"/>
          <w:szCs w:val="24"/>
        </w:rPr>
        <w:t>国家自然科学基金项目（</w:t>
      </w:r>
      <w:r w:rsidR="001624B7">
        <w:rPr>
          <w:rFonts w:ascii="Times New Roman" w:eastAsia="宋体" w:hAnsi="Times New Roman" w:cs="Times New Roman" w:hint="eastAsia"/>
          <w:sz w:val="24"/>
          <w:szCs w:val="24"/>
        </w:rPr>
        <w:t>31</w:t>
      </w:r>
      <w:r w:rsidR="001624B7">
        <w:rPr>
          <w:rFonts w:ascii="Times New Roman" w:eastAsia="宋体" w:hAnsi="Times New Roman" w:cs="Times New Roman" w:hint="eastAsia"/>
          <w:sz w:val="24"/>
          <w:szCs w:val="24"/>
        </w:rPr>
        <w:t>400714</w:t>
      </w:r>
      <w:r w:rsidR="001624B7">
        <w:rPr>
          <w:rFonts w:ascii="Times New Roman" w:eastAsia="宋体" w:hAnsi="Times New Roman" w:cs="Times New Roman" w:hint="eastAsia"/>
          <w:sz w:val="24"/>
          <w:szCs w:val="24"/>
        </w:rPr>
        <w:t>），</w:t>
      </w:r>
      <w:r w:rsidR="001624B7"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="001624B7">
        <w:rPr>
          <w:rFonts w:ascii="Times New Roman" w:eastAsia="宋体" w:hAnsi="Times New Roman" w:cs="Times New Roman" w:hint="eastAsia"/>
          <w:sz w:val="24"/>
          <w:szCs w:val="24"/>
        </w:rPr>
        <w:t>15</w:t>
      </w:r>
      <w:r w:rsidR="001624B7">
        <w:rPr>
          <w:rFonts w:ascii="Times New Roman" w:eastAsia="宋体" w:hAnsi="Times New Roman" w:cs="Times New Roman" w:hint="eastAsia"/>
          <w:sz w:val="24"/>
          <w:szCs w:val="24"/>
        </w:rPr>
        <w:t>.1-20</w:t>
      </w:r>
      <w:r w:rsidR="001624B7">
        <w:rPr>
          <w:rFonts w:ascii="Times New Roman" w:eastAsia="宋体" w:hAnsi="Times New Roman" w:cs="Times New Roman" w:hint="eastAsia"/>
          <w:sz w:val="24"/>
          <w:szCs w:val="24"/>
        </w:rPr>
        <w:t>17</w:t>
      </w:r>
      <w:r w:rsidR="001624B7">
        <w:rPr>
          <w:rFonts w:ascii="Times New Roman" w:eastAsia="宋体" w:hAnsi="Times New Roman" w:cs="Times New Roman" w:hint="eastAsia"/>
          <w:sz w:val="24"/>
          <w:szCs w:val="24"/>
        </w:rPr>
        <w:t>.12</w:t>
      </w:r>
      <w:r w:rsidR="001624B7">
        <w:rPr>
          <w:rFonts w:ascii="Times New Roman" w:eastAsia="宋体" w:hAnsi="Times New Roman" w:cs="Times New Roman" w:hint="eastAsia"/>
          <w:sz w:val="24"/>
          <w:szCs w:val="24"/>
        </w:rPr>
        <w:t>，主持</w:t>
      </w:r>
    </w:p>
    <w:p w14:paraId="576D3311" w14:textId="0F584E44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1624B7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5D64F9" w:rsidRPr="005D64F9">
        <w:rPr>
          <w:rFonts w:ascii="Times New Roman" w:eastAsia="宋体" w:hAnsi="Times New Roman" w:cs="Times New Roman" w:hint="eastAsia"/>
          <w:sz w:val="24"/>
          <w:szCs w:val="24"/>
        </w:rPr>
        <w:t>安徽省自然科学基金项目，</w:t>
      </w:r>
      <w:r w:rsidR="005D64F9" w:rsidRPr="005D64F9">
        <w:rPr>
          <w:rFonts w:ascii="Times New Roman" w:eastAsia="宋体" w:hAnsi="Times New Roman" w:cs="Times New Roman"/>
          <w:sz w:val="24"/>
          <w:szCs w:val="24"/>
        </w:rPr>
        <w:t>1408085QC50</w:t>
      </w:r>
      <w:r w:rsidR="005D64F9" w:rsidRPr="005D64F9">
        <w:rPr>
          <w:rFonts w:ascii="Times New Roman" w:eastAsia="宋体" w:hAnsi="Times New Roman" w:cs="Times New Roman"/>
          <w:sz w:val="24"/>
          <w:szCs w:val="24"/>
        </w:rPr>
        <w:t>，</w:t>
      </w:r>
      <w:r w:rsidR="005D64F9">
        <w:rPr>
          <w:rFonts w:ascii="Times New Roman" w:eastAsia="宋体" w:hAnsi="Times New Roman" w:cs="Times New Roman" w:hint="eastAsia"/>
          <w:sz w:val="24"/>
          <w:szCs w:val="24"/>
        </w:rPr>
        <w:t>2014.7-2016.6</w:t>
      </w:r>
      <w:r w:rsidR="00050559">
        <w:rPr>
          <w:rFonts w:ascii="Times New Roman" w:eastAsia="宋体" w:hAnsi="Times New Roman" w:cs="Times New Roman" w:hint="eastAsia"/>
          <w:sz w:val="24"/>
          <w:szCs w:val="24"/>
        </w:rPr>
        <w:t>，主持</w:t>
      </w:r>
    </w:p>
    <w:p w14:paraId="6936E536" w14:textId="4BDCB4AF" w:rsidR="001D56CB" w:rsidRDefault="00050559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4. </w:t>
      </w:r>
      <w:r w:rsidRPr="00050559">
        <w:rPr>
          <w:rFonts w:ascii="Times New Roman" w:eastAsia="宋体" w:hAnsi="Times New Roman" w:cs="Times New Roman" w:hint="eastAsia"/>
          <w:sz w:val="24"/>
          <w:szCs w:val="24"/>
        </w:rPr>
        <w:t>安徽省高等学校省级质量工程项目，</w:t>
      </w:r>
      <w:r w:rsidRPr="00050559">
        <w:rPr>
          <w:rFonts w:ascii="Times New Roman" w:eastAsia="宋体" w:hAnsi="Times New Roman" w:cs="Times New Roman"/>
          <w:sz w:val="24"/>
          <w:szCs w:val="24"/>
        </w:rPr>
        <w:t>2020kfkc299</w:t>
      </w:r>
      <w:r w:rsidRPr="00050559">
        <w:rPr>
          <w:rFonts w:ascii="Times New Roman" w:eastAsia="宋体" w:hAnsi="Times New Roman" w:cs="Times New Roman"/>
          <w:sz w:val="24"/>
          <w:szCs w:val="24"/>
        </w:rPr>
        <w:t>，</w:t>
      </w:r>
      <w:r w:rsidRPr="00050559">
        <w:rPr>
          <w:rFonts w:ascii="Times New Roman" w:eastAsia="宋体" w:hAnsi="Times New Roman" w:cs="Times New Roman"/>
          <w:sz w:val="24"/>
          <w:szCs w:val="24"/>
        </w:rPr>
        <w:t>2021</w:t>
      </w:r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050559">
        <w:rPr>
          <w:rFonts w:ascii="Times New Roman" w:eastAsia="宋体" w:hAnsi="Times New Roman" w:cs="Times New Roman"/>
          <w:sz w:val="24"/>
          <w:szCs w:val="24"/>
        </w:rPr>
        <w:t>1-2022</w:t>
      </w:r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050559">
        <w:rPr>
          <w:rFonts w:ascii="Times New Roman" w:eastAsia="宋体" w:hAnsi="Times New Roman" w:cs="Times New Roman"/>
          <w:sz w:val="24"/>
          <w:szCs w:val="24"/>
        </w:rPr>
        <w:t>12</w:t>
      </w:r>
      <w:r>
        <w:rPr>
          <w:rFonts w:ascii="Times New Roman" w:eastAsia="宋体" w:hAnsi="Times New Roman" w:cs="Times New Roman" w:hint="eastAsia"/>
          <w:sz w:val="24"/>
          <w:szCs w:val="24"/>
        </w:rPr>
        <w:t>，主持</w:t>
      </w:r>
    </w:p>
    <w:bookmarkEnd w:id="0"/>
    <w:p w14:paraId="40987D38" w14:textId="77777777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4C8B4EB8" w14:textId="43C67A1D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四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发表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论文</w:t>
      </w:r>
      <w:r>
        <w:rPr>
          <w:rFonts w:ascii="Times New Roman" w:eastAsia="宋体" w:hAnsi="Times New Roman" w:cs="Times New Roman" w:hint="eastAsia"/>
          <w:sz w:val="24"/>
          <w:szCs w:val="24"/>
        </w:rPr>
        <w:t>情况</w:t>
      </w:r>
    </w:p>
    <w:p w14:paraId="13C4655C" w14:textId="3FB3772C" w:rsidR="001D56CB" w:rsidRDefault="001D56CB" w:rsidP="002438E5">
      <w:pPr>
        <w:spacing w:line="360" w:lineRule="auto"/>
        <w:ind w:leftChars="228" w:left="707" w:hangingChars="95" w:hanging="228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1.</w:t>
      </w:r>
      <w:r w:rsidR="00F02CBC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F02CBC" w:rsidRPr="00F02CBC">
        <w:rPr>
          <w:rFonts w:ascii="Times New Roman" w:eastAsia="仿宋_GB2312" w:hAnsi="Times New Roman" w:cs="Times New Roman"/>
          <w:sz w:val="24"/>
          <w:szCs w:val="24"/>
        </w:rPr>
        <w:t>Huaguang Qin</w:t>
      </w:r>
      <w:r w:rsidR="006119F6">
        <w:rPr>
          <w:rFonts w:ascii="Times New Roman" w:eastAsia="仿宋_GB2312" w:hAnsi="Times New Roman" w:cs="Times New Roman" w:hint="eastAsia"/>
          <w:sz w:val="24"/>
          <w:szCs w:val="24"/>
        </w:rPr>
        <w:t>#</w:t>
      </w:r>
      <w:r w:rsidR="00F02CBC" w:rsidRPr="00F02CBC">
        <w:rPr>
          <w:rFonts w:ascii="Times New Roman" w:eastAsia="仿宋_GB2312" w:hAnsi="Times New Roman" w:cs="Times New Roman"/>
          <w:sz w:val="24"/>
          <w:szCs w:val="24"/>
        </w:rPr>
        <w:t>, Wuxuan Hong</w:t>
      </w:r>
      <w:r w:rsidR="006119F6">
        <w:rPr>
          <w:rFonts w:ascii="Times New Roman" w:eastAsia="仿宋_GB2312" w:hAnsi="Times New Roman" w:cs="Times New Roman" w:hint="eastAsia"/>
          <w:sz w:val="24"/>
          <w:szCs w:val="24"/>
        </w:rPr>
        <w:t>#</w:t>
      </w:r>
      <w:r w:rsidR="00F02CBC" w:rsidRPr="00F02CBC">
        <w:rPr>
          <w:rFonts w:ascii="Times New Roman" w:eastAsia="仿宋_GB2312" w:hAnsi="Times New Roman" w:cs="Times New Roman"/>
          <w:sz w:val="24"/>
          <w:szCs w:val="24"/>
        </w:rPr>
        <w:t>, Zehua Qi, Yinghong Hu, Rui Shi, Shuyuan Wang, Yuxi Wang, Jianping Zhou, Dan Mu, Jianyu Fu* and</w:t>
      </w:r>
      <w:r w:rsidR="00F02CBC" w:rsidRPr="00F02CBC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Tingzhe Sun</w:t>
      </w:r>
      <w:r w:rsidR="00F02CBC" w:rsidRPr="00F02CBC">
        <w:rPr>
          <w:rFonts w:ascii="Times New Roman" w:eastAsia="仿宋_GB2312" w:hAnsi="Times New Roman" w:cs="Times New Roman"/>
          <w:sz w:val="24"/>
          <w:szCs w:val="24"/>
        </w:rPr>
        <w:t>*. A temperature-dependent model for tritrophic interactions involving tea plant, tea green leafhoppers and natural enemies. Insects, (2022), 13: 686.</w:t>
      </w:r>
    </w:p>
    <w:p w14:paraId="70713696" w14:textId="740076D2" w:rsidR="001D56CB" w:rsidRDefault="001D56CB" w:rsidP="002438E5">
      <w:pPr>
        <w:spacing w:line="360" w:lineRule="auto"/>
        <w:ind w:leftChars="228" w:left="707" w:hangingChars="95" w:hanging="228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F02CBC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F02CBC" w:rsidRPr="00F02CBC">
        <w:rPr>
          <w:rFonts w:ascii="Times New Roman" w:eastAsia="仿宋_GB2312" w:hAnsi="Times New Roman" w:cs="Times New Roman"/>
          <w:sz w:val="24"/>
          <w:szCs w:val="24"/>
        </w:rPr>
        <w:t xml:space="preserve">Dan Mu, Huaguang Qin, Mengjie Jiao, Shaogui Hua, </w:t>
      </w:r>
      <w:r w:rsidR="00F02CBC" w:rsidRPr="00F02CBC">
        <w:rPr>
          <w:rFonts w:ascii="Times New Roman" w:eastAsia="仿宋_GB2312" w:hAnsi="Times New Roman" w:cs="Times New Roman"/>
          <w:b/>
          <w:bCs/>
          <w:sz w:val="24"/>
          <w:szCs w:val="24"/>
        </w:rPr>
        <w:t>Tingzhe Sun</w:t>
      </w:r>
      <w:r w:rsidR="00F02CBC" w:rsidRPr="00F02CBC">
        <w:rPr>
          <w:rFonts w:ascii="Times New Roman" w:eastAsia="仿宋_GB2312" w:hAnsi="Times New Roman" w:cs="Times New Roman"/>
          <w:sz w:val="24"/>
          <w:szCs w:val="24"/>
        </w:rPr>
        <w:t>*. Modeling the neuro-protection of theaflavic acid from black tea and its synergy with Nimodipine via mitochondria apoptotic pathway. Journal of Zhejiang University-SCIENCE B, (2021), 22: 123-135.</w:t>
      </w:r>
    </w:p>
    <w:p w14:paraId="4248133A" w14:textId="7E675F14" w:rsidR="001D56CB" w:rsidRDefault="001D56CB" w:rsidP="002438E5">
      <w:pPr>
        <w:spacing w:line="360" w:lineRule="auto"/>
        <w:ind w:leftChars="228" w:left="707" w:hangingChars="95" w:hanging="228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F02CBC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F02CBC" w:rsidRPr="00F02CBC">
        <w:rPr>
          <w:rFonts w:ascii="Times New Roman" w:eastAsia="仿宋_GB2312" w:hAnsi="Times New Roman" w:cs="Times New Roman"/>
          <w:sz w:val="24"/>
          <w:szCs w:val="24"/>
        </w:rPr>
        <w:t>Dan Mu</w:t>
      </w:r>
      <w:r w:rsidR="006119F6">
        <w:rPr>
          <w:rFonts w:ascii="Times New Roman" w:eastAsia="仿宋_GB2312" w:hAnsi="Times New Roman" w:cs="Times New Roman" w:hint="eastAsia"/>
          <w:sz w:val="24"/>
          <w:szCs w:val="24"/>
        </w:rPr>
        <w:t>#</w:t>
      </w:r>
      <w:r w:rsidR="00F02CBC" w:rsidRPr="00F02CBC">
        <w:rPr>
          <w:rFonts w:ascii="Times New Roman" w:eastAsia="仿宋_GB2312" w:hAnsi="Times New Roman" w:cs="Times New Roman"/>
          <w:sz w:val="24"/>
          <w:szCs w:val="24"/>
        </w:rPr>
        <w:t>, Chenyang Pan</w:t>
      </w:r>
      <w:r w:rsidR="006119F6">
        <w:rPr>
          <w:rFonts w:ascii="Times New Roman" w:eastAsia="仿宋_GB2312" w:hAnsi="Times New Roman" w:cs="Times New Roman" w:hint="eastAsia"/>
          <w:sz w:val="24"/>
          <w:szCs w:val="24"/>
        </w:rPr>
        <w:t>#</w:t>
      </w:r>
      <w:r w:rsidR="00F02CBC" w:rsidRPr="00F02CBC">
        <w:rPr>
          <w:rFonts w:ascii="Times New Roman" w:eastAsia="仿宋_GB2312" w:hAnsi="Times New Roman" w:cs="Times New Roman"/>
          <w:sz w:val="24"/>
          <w:szCs w:val="24"/>
        </w:rPr>
        <w:t>, Zehua Qi</w:t>
      </w:r>
      <w:r w:rsidR="006119F6">
        <w:rPr>
          <w:rFonts w:ascii="Times New Roman" w:eastAsia="仿宋_GB2312" w:hAnsi="Times New Roman" w:cs="Times New Roman" w:hint="eastAsia"/>
          <w:sz w:val="24"/>
          <w:szCs w:val="24"/>
        </w:rPr>
        <w:t>#</w:t>
      </w:r>
      <w:r w:rsidR="00F02CBC" w:rsidRPr="00F02CBC">
        <w:rPr>
          <w:rFonts w:ascii="Times New Roman" w:eastAsia="仿宋_GB2312" w:hAnsi="Times New Roman" w:cs="Times New Roman"/>
          <w:sz w:val="24"/>
          <w:szCs w:val="24"/>
        </w:rPr>
        <w:t xml:space="preserve">, Huaguang Qin, Qin Li, Kexin Liang, Yuchun Rao*, </w:t>
      </w:r>
      <w:r w:rsidR="00F02CBC" w:rsidRPr="00F02CBC">
        <w:rPr>
          <w:rFonts w:ascii="Times New Roman" w:eastAsia="仿宋_GB2312" w:hAnsi="Times New Roman" w:cs="Times New Roman"/>
          <w:b/>
          <w:bCs/>
          <w:sz w:val="24"/>
          <w:szCs w:val="24"/>
        </w:rPr>
        <w:t>Tingzhe Sun</w:t>
      </w:r>
      <w:r w:rsidR="00F02CBC" w:rsidRPr="00F02CBC">
        <w:rPr>
          <w:rFonts w:ascii="Times New Roman" w:eastAsia="仿宋_GB2312" w:hAnsi="Times New Roman" w:cs="Times New Roman"/>
          <w:sz w:val="24"/>
          <w:szCs w:val="24"/>
        </w:rPr>
        <w:t xml:space="preserve">*. Multivariate analysis of volatile profiles in tea plant infested by tea green leafhopper </w:t>
      </w:r>
      <w:r w:rsidR="00F02CBC" w:rsidRPr="00F02CBC">
        <w:rPr>
          <w:rFonts w:ascii="Times New Roman" w:eastAsia="仿宋_GB2312" w:hAnsi="Times New Roman" w:cs="Times New Roman"/>
          <w:i/>
          <w:iCs/>
          <w:sz w:val="24"/>
          <w:szCs w:val="24"/>
        </w:rPr>
        <w:t xml:space="preserve">Empoasca onukii </w:t>
      </w:r>
      <w:r w:rsidR="00F02CBC" w:rsidRPr="00F02CBC">
        <w:rPr>
          <w:rFonts w:ascii="Times New Roman" w:eastAsia="仿宋_GB2312" w:hAnsi="Times New Roman" w:cs="Times New Roman"/>
          <w:sz w:val="24"/>
          <w:szCs w:val="24"/>
        </w:rPr>
        <w:t>Matsuda. Plant Growth Regulation, (2021), 95: 111-120.</w:t>
      </w:r>
    </w:p>
    <w:p w14:paraId="0416282B" w14:textId="104C9661" w:rsidR="00F02CBC" w:rsidRDefault="00F02CBC" w:rsidP="002438E5">
      <w:pPr>
        <w:spacing w:line="360" w:lineRule="auto"/>
        <w:ind w:leftChars="228" w:left="707" w:hangingChars="95" w:hanging="228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4. </w:t>
      </w:r>
      <w:r w:rsidRPr="00F02CBC">
        <w:rPr>
          <w:rFonts w:ascii="Times New Roman" w:eastAsia="仿宋_GB2312" w:hAnsi="Times New Roman" w:cs="Times New Roman"/>
          <w:b/>
          <w:bCs/>
          <w:sz w:val="24"/>
          <w:szCs w:val="24"/>
        </w:rPr>
        <w:t>Tingzhe Sun</w:t>
      </w:r>
      <w:r w:rsidRPr="00F02CBC">
        <w:rPr>
          <w:rFonts w:ascii="Times New Roman" w:eastAsia="仿宋_GB2312" w:hAnsi="Times New Roman" w:cs="Times New Roman"/>
          <w:sz w:val="24"/>
          <w:szCs w:val="24"/>
        </w:rPr>
        <w:t>*. Multi-scale modeling of hippo signaling identifies homeostatic control by YAP-LATS negative feedback. Biosystems, (2021), 208: 104475.</w:t>
      </w:r>
    </w:p>
    <w:p w14:paraId="394358DF" w14:textId="43317310" w:rsidR="00F02CBC" w:rsidRDefault="00F02CBC" w:rsidP="002438E5">
      <w:pPr>
        <w:spacing w:line="360" w:lineRule="auto"/>
        <w:ind w:leftChars="228" w:left="707" w:hangingChars="95" w:hanging="228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5. </w:t>
      </w:r>
      <w:r w:rsidRPr="00F02CBC">
        <w:rPr>
          <w:rFonts w:ascii="Times New Roman" w:eastAsia="仿宋_GB2312" w:hAnsi="Times New Roman" w:cs="Times New Roman"/>
          <w:b/>
          <w:bCs/>
          <w:sz w:val="24"/>
          <w:szCs w:val="24"/>
        </w:rPr>
        <w:t>Tingzhe Sun</w:t>
      </w:r>
      <w:r w:rsidRPr="00F02CBC">
        <w:rPr>
          <w:rFonts w:ascii="Times New Roman" w:eastAsia="仿宋_GB2312" w:hAnsi="Times New Roman" w:cs="Times New Roman"/>
          <w:sz w:val="24"/>
          <w:szCs w:val="24"/>
        </w:rPr>
        <w:t>*, Dan Weng*. Estimating the effects of asymptomatic and imported patients on COVID-19 epidemic using mathematical modeling, Journal of Medical Virology. (2020), 92(10): 1995-2003.</w:t>
      </w:r>
    </w:p>
    <w:p w14:paraId="3E36E2C7" w14:textId="2B88E3EA" w:rsidR="00F02CBC" w:rsidRDefault="00F02CBC" w:rsidP="002438E5">
      <w:pPr>
        <w:spacing w:line="360" w:lineRule="auto"/>
        <w:ind w:leftChars="228" w:left="707" w:hangingChars="95" w:hanging="228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6. </w:t>
      </w:r>
      <w:r w:rsidR="00A037A4" w:rsidRPr="00F02CBC">
        <w:rPr>
          <w:rFonts w:ascii="Times New Roman" w:eastAsia="仿宋_GB2312" w:hAnsi="Times New Roman" w:cs="Times New Roman"/>
          <w:b/>
          <w:bCs/>
          <w:sz w:val="24"/>
          <w:szCs w:val="24"/>
        </w:rPr>
        <w:t>Tingzhe Sun</w:t>
      </w:r>
      <w:r w:rsidR="00A037A4" w:rsidRPr="00F02CBC">
        <w:rPr>
          <w:rFonts w:ascii="Times New Roman" w:eastAsia="仿宋_GB2312" w:hAnsi="Times New Roman" w:cs="Times New Roman"/>
          <w:sz w:val="24"/>
          <w:szCs w:val="24"/>
        </w:rPr>
        <w:t>*, Yan Wang. Modeling COVID-19 epidemic in Heilongjiang province, China. Chaos, Solitons and Fractals (2020), 138: 109949.</w:t>
      </w:r>
    </w:p>
    <w:p w14:paraId="0EC9DDE1" w14:textId="56D768D6" w:rsidR="00F02CBC" w:rsidRDefault="00F02CBC" w:rsidP="002438E5">
      <w:pPr>
        <w:spacing w:line="360" w:lineRule="auto"/>
        <w:ind w:leftChars="228" w:left="707" w:hangingChars="95" w:hanging="228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lastRenderedPageBreak/>
        <w:t xml:space="preserve">7. </w:t>
      </w:r>
      <w:r w:rsidR="00A037A4" w:rsidRPr="00A037A4">
        <w:rPr>
          <w:rFonts w:ascii="Times New Roman" w:eastAsia="宋体" w:hAnsi="Times New Roman" w:cs="Times New Roman"/>
          <w:sz w:val="24"/>
          <w:szCs w:val="24"/>
        </w:rPr>
        <w:t xml:space="preserve">Nanfei Yang, </w:t>
      </w:r>
      <w:r w:rsidR="00A037A4" w:rsidRPr="002438E5">
        <w:rPr>
          <w:rFonts w:ascii="Times New Roman" w:eastAsia="宋体" w:hAnsi="Times New Roman" w:cs="Times New Roman"/>
          <w:b/>
          <w:bCs/>
          <w:sz w:val="24"/>
          <w:szCs w:val="24"/>
        </w:rPr>
        <w:t>Tingzhe Sun*</w:t>
      </w:r>
      <w:r w:rsidR="00A037A4" w:rsidRPr="00A037A4">
        <w:rPr>
          <w:rFonts w:ascii="Times New Roman" w:eastAsia="宋体" w:hAnsi="Times New Roman" w:cs="Times New Roman"/>
          <w:sz w:val="24"/>
          <w:szCs w:val="24"/>
        </w:rPr>
        <w:t>, Pingping Shen*. Deciphering p53 dynamics and cell fate in DNA damage response using mathematical modeling. Genome Instability &amp; Disease. (2020), 1: 265-277.</w:t>
      </w:r>
    </w:p>
    <w:p w14:paraId="23BDA102" w14:textId="720A9A41" w:rsidR="00F02CBC" w:rsidRDefault="00F02CBC" w:rsidP="002438E5">
      <w:pPr>
        <w:spacing w:line="360" w:lineRule="auto"/>
        <w:ind w:leftChars="228" w:left="707" w:hangingChars="95" w:hanging="228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8. </w:t>
      </w:r>
      <w:r w:rsidR="002438E5" w:rsidRPr="00F02CBC">
        <w:rPr>
          <w:rFonts w:ascii="Times New Roman" w:eastAsia="仿宋_GB2312" w:hAnsi="Times New Roman" w:cs="Times New Roman"/>
          <w:b/>
          <w:bCs/>
          <w:sz w:val="24"/>
          <w:szCs w:val="24"/>
        </w:rPr>
        <w:t>Tingzhe Sun</w:t>
      </w:r>
      <w:r w:rsidR="002438E5" w:rsidRPr="00F02CBC">
        <w:rPr>
          <w:rFonts w:ascii="Times New Roman" w:eastAsia="仿宋_GB2312" w:hAnsi="Times New Roman" w:cs="Times New Roman"/>
          <w:sz w:val="24"/>
          <w:szCs w:val="24"/>
        </w:rPr>
        <w:t>*, Dan Mu and Jun Cui*. Mathematical model identifies effective P53 accumulation with target gene binding affinity in DNA damage response for cell fate decision. Cell Cycle. (2018), 17(24): 2716-2730.</w:t>
      </w:r>
    </w:p>
    <w:p w14:paraId="59AC7446" w14:textId="77777777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27CAC0F0" w14:textId="4D7F3D28" w:rsidR="00DD039F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五</w:t>
      </w:r>
      <w:r w:rsidR="00DD039F"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获奖及荣誉情况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包括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指导学生）</w:t>
      </w:r>
    </w:p>
    <w:p w14:paraId="732A5E6E" w14:textId="529DD217" w:rsidR="001D56CB" w:rsidRDefault="001D56CB" w:rsidP="005805C0">
      <w:pPr>
        <w:spacing w:line="360" w:lineRule="auto"/>
        <w:ind w:leftChars="229" w:left="721" w:hangingChars="100" w:hanging="24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1.</w:t>
      </w:r>
      <w:r w:rsidR="003B7610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3B7610" w:rsidRPr="003B7610">
        <w:rPr>
          <w:rFonts w:ascii="Times New Roman" w:eastAsia="宋体" w:hAnsi="Times New Roman" w:cs="Times New Roman"/>
          <w:sz w:val="24"/>
          <w:szCs w:val="24"/>
        </w:rPr>
        <w:t>第八届安徽省</w:t>
      </w:r>
      <w:r w:rsidR="003B7610" w:rsidRPr="003B7610">
        <w:rPr>
          <w:rFonts w:ascii="Times New Roman" w:eastAsia="宋体" w:hAnsi="Times New Roman" w:cs="Times New Roman"/>
          <w:sz w:val="24"/>
          <w:szCs w:val="24"/>
        </w:rPr>
        <w:t>“</w:t>
      </w:r>
      <w:r w:rsidR="003B7610" w:rsidRPr="003B7610">
        <w:rPr>
          <w:rFonts w:ascii="Times New Roman" w:eastAsia="宋体" w:hAnsi="Times New Roman" w:cs="Times New Roman"/>
          <w:sz w:val="24"/>
          <w:szCs w:val="24"/>
        </w:rPr>
        <w:t>互联网</w:t>
      </w:r>
      <w:r w:rsidR="003B7610" w:rsidRPr="003B7610">
        <w:rPr>
          <w:rFonts w:ascii="Times New Roman" w:eastAsia="宋体" w:hAnsi="Times New Roman" w:cs="Times New Roman"/>
          <w:sz w:val="24"/>
          <w:szCs w:val="24"/>
        </w:rPr>
        <w:t>+”</w:t>
      </w:r>
      <w:r w:rsidR="003B7610" w:rsidRPr="003B7610">
        <w:rPr>
          <w:rFonts w:ascii="Times New Roman" w:eastAsia="宋体" w:hAnsi="Times New Roman" w:cs="Times New Roman"/>
          <w:sz w:val="24"/>
          <w:szCs w:val="24"/>
        </w:rPr>
        <w:t>大学生创新创业大赛，省赛（金奖），《叶能致富</w:t>
      </w:r>
      <w:r w:rsidR="003B7610" w:rsidRPr="003B7610">
        <w:rPr>
          <w:rFonts w:ascii="Times New Roman" w:eastAsia="宋体" w:hAnsi="Times New Roman" w:cs="Times New Roman"/>
          <w:sz w:val="24"/>
          <w:szCs w:val="24"/>
        </w:rPr>
        <w:t>—</w:t>
      </w:r>
      <w:r w:rsidR="003B7610" w:rsidRPr="003B7610">
        <w:rPr>
          <w:rFonts w:ascii="Times New Roman" w:eastAsia="宋体" w:hAnsi="Times New Roman" w:cs="Times New Roman"/>
          <w:sz w:val="24"/>
          <w:szCs w:val="24"/>
        </w:rPr>
        <w:t>叶脉创意小产业助力乡村振兴大事业》</w:t>
      </w:r>
    </w:p>
    <w:p w14:paraId="3B758B29" w14:textId="71F26312" w:rsidR="001D56CB" w:rsidRDefault="001D56CB" w:rsidP="003B7610">
      <w:pPr>
        <w:spacing w:line="360" w:lineRule="auto"/>
        <w:ind w:leftChars="200" w:left="660" w:hangingChars="100" w:hanging="24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3B7610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B11AB0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3B7610" w:rsidRPr="003B7610">
        <w:rPr>
          <w:rFonts w:ascii="Times New Roman" w:eastAsia="宋体" w:hAnsi="Times New Roman" w:cs="Times New Roman"/>
          <w:sz w:val="24"/>
          <w:szCs w:val="24"/>
        </w:rPr>
        <w:t>“</w:t>
      </w:r>
      <w:r w:rsidR="003B7610" w:rsidRPr="003B7610">
        <w:rPr>
          <w:rFonts w:ascii="Times New Roman" w:eastAsia="宋体" w:hAnsi="Times New Roman" w:cs="Times New Roman"/>
          <w:sz w:val="24"/>
          <w:szCs w:val="24"/>
        </w:rPr>
        <w:t>田家炳杯</w:t>
      </w:r>
      <w:r w:rsidR="003B7610" w:rsidRPr="003B7610">
        <w:rPr>
          <w:rFonts w:ascii="Times New Roman" w:eastAsia="宋体" w:hAnsi="Times New Roman" w:cs="Times New Roman"/>
          <w:sz w:val="24"/>
          <w:szCs w:val="24"/>
        </w:rPr>
        <w:t>”</w:t>
      </w:r>
      <w:r w:rsidR="003B7610" w:rsidRPr="003B7610">
        <w:rPr>
          <w:rFonts w:ascii="Times New Roman" w:eastAsia="宋体" w:hAnsi="Times New Roman" w:cs="Times New Roman"/>
          <w:sz w:val="24"/>
          <w:szCs w:val="24"/>
        </w:rPr>
        <w:t>全日制教育硕士学科教学（生物）专业教学技能大赛，全国二等奖</w:t>
      </w:r>
    </w:p>
    <w:p w14:paraId="27687EA2" w14:textId="5EE0BB47" w:rsidR="001D56CB" w:rsidRDefault="001D56CB" w:rsidP="005805C0">
      <w:pPr>
        <w:spacing w:line="360" w:lineRule="auto"/>
        <w:ind w:leftChars="200" w:left="660" w:hangingChars="100" w:hanging="24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5805C0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5805C0" w:rsidRPr="005805C0">
        <w:rPr>
          <w:rFonts w:ascii="Times New Roman" w:eastAsia="宋体" w:hAnsi="Times New Roman" w:cs="Times New Roman"/>
          <w:sz w:val="24"/>
          <w:szCs w:val="24"/>
        </w:rPr>
        <w:t>第七届安徽省</w:t>
      </w:r>
      <w:r w:rsidR="005805C0" w:rsidRPr="005805C0">
        <w:rPr>
          <w:rFonts w:ascii="Times New Roman" w:eastAsia="宋体" w:hAnsi="Times New Roman" w:cs="Times New Roman"/>
          <w:sz w:val="24"/>
          <w:szCs w:val="24"/>
        </w:rPr>
        <w:t>“</w:t>
      </w:r>
      <w:r w:rsidR="005805C0" w:rsidRPr="005805C0">
        <w:rPr>
          <w:rFonts w:ascii="Times New Roman" w:eastAsia="宋体" w:hAnsi="Times New Roman" w:cs="Times New Roman"/>
          <w:sz w:val="24"/>
          <w:szCs w:val="24"/>
        </w:rPr>
        <w:t>互联网</w:t>
      </w:r>
      <w:r w:rsidR="005805C0" w:rsidRPr="005805C0">
        <w:rPr>
          <w:rFonts w:ascii="Times New Roman" w:eastAsia="宋体" w:hAnsi="Times New Roman" w:cs="Times New Roman"/>
          <w:sz w:val="24"/>
          <w:szCs w:val="24"/>
        </w:rPr>
        <w:t>+”</w:t>
      </w:r>
      <w:r w:rsidR="005805C0" w:rsidRPr="005805C0">
        <w:rPr>
          <w:rFonts w:ascii="Times New Roman" w:eastAsia="宋体" w:hAnsi="Times New Roman" w:cs="Times New Roman"/>
          <w:sz w:val="24"/>
          <w:szCs w:val="24"/>
        </w:rPr>
        <w:t>大学生创新创业大赛，省赛（铜奖），《绿盾生态科技</w:t>
      </w:r>
      <w:r w:rsidR="005805C0" w:rsidRPr="005805C0">
        <w:rPr>
          <w:rFonts w:ascii="Times New Roman" w:eastAsia="宋体" w:hAnsi="Times New Roman" w:cs="Times New Roman"/>
          <w:sz w:val="24"/>
          <w:szCs w:val="24"/>
        </w:rPr>
        <w:t>—</w:t>
      </w:r>
      <w:r w:rsidR="005805C0" w:rsidRPr="005805C0">
        <w:rPr>
          <w:rFonts w:ascii="Times New Roman" w:eastAsia="宋体" w:hAnsi="Times New Roman" w:cs="Times New Roman"/>
          <w:sz w:val="24"/>
          <w:szCs w:val="24"/>
        </w:rPr>
        <w:t>茶树害虫绿色防控专家》</w:t>
      </w:r>
    </w:p>
    <w:sectPr w:rsidR="001D5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B5520"/>
    <w:multiLevelType w:val="hybridMultilevel"/>
    <w:tmpl w:val="DDE6811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9491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E8"/>
    <w:rsid w:val="000466CC"/>
    <w:rsid w:val="00050559"/>
    <w:rsid w:val="000815F8"/>
    <w:rsid w:val="000E6667"/>
    <w:rsid w:val="001624B7"/>
    <w:rsid w:val="001D56CB"/>
    <w:rsid w:val="002438E5"/>
    <w:rsid w:val="002B4DE8"/>
    <w:rsid w:val="00300CAC"/>
    <w:rsid w:val="003968CB"/>
    <w:rsid w:val="003B7610"/>
    <w:rsid w:val="00467050"/>
    <w:rsid w:val="005230B1"/>
    <w:rsid w:val="005805C0"/>
    <w:rsid w:val="005D16A5"/>
    <w:rsid w:val="005D64F9"/>
    <w:rsid w:val="006119F6"/>
    <w:rsid w:val="00645FB2"/>
    <w:rsid w:val="006F570E"/>
    <w:rsid w:val="007C133A"/>
    <w:rsid w:val="00965BB1"/>
    <w:rsid w:val="00A037A4"/>
    <w:rsid w:val="00B11AB0"/>
    <w:rsid w:val="00B8049E"/>
    <w:rsid w:val="00BF6DC0"/>
    <w:rsid w:val="00CC11A0"/>
    <w:rsid w:val="00D75007"/>
    <w:rsid w:val="00D87118"/>
    <w:rsid w:val="00DD039F"/>
    <w:rsid w:val="00DE1310"/>
    <w:rsid w:val="00F0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FFEA0"/>
  <w15:chartTrackingRefBased/>
  <w15:docId w15:val="{F19F966A-25DD-484B-B630-CE622806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E66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housewife</cp:lastModifiedBy>
  <cp:revision>11</cp:revision>
  <dcterms:created xsi:type="dcterms:W3CDTF">2024-04-08T02:34:00Z</dcterms:created>
  <dcterms:modified xsi:type="dcterms:W3CDTF">2024-04-08T06:34:00Z</dcterms:modified>
</cp:coreProperties>
</file>