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4D5" w14:textId="5BEDC87B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65147B">
        <w:rPr>
          <w:rFonts w:ascii="微软雅黑" w:eastAsia="微软雅黑" w:hAnsi="微软雅黑" w:hint="eastAsia"/>
          <w:sz w:val="48"/>
          <w:szCs w:val="48"/>
        </w:rPr>
        <w:t>易婷婷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15AA7702" w14:textId="076A7C49" w:rsidR="0065147B" w:rsidRPr="0065147B" w:rsidRDefault="0065147B" w:rsidP="0065147B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65147B"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2EDAA9A2" wp14:editId="25F7657D">
            <wp:extent cx="973107" cy="1369060"/>
            <wp:effectExtent l="0" t="0" r="0" b="2540"/>
            <wp:docPr id="7625923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66" cy="13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28EB8DEE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易婷婷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6FB0B881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563BC275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1989.12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446C919F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141B5B21" w:rsidR="000466CC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生态学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7883B6B5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3E177BDB" w:rsidR="000E6667" w:rsidRPr="000E6667" w:rsidRDefault="0065147B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136659358@qq.com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54B2B3F9" w:rsidR="000E6667" w:rsidRPr="00696CD0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>易婷婷，女，博士，讲师。</w:t>
      </w:r>
      <w:r w:rsidR="00696CD0">
        <w:rPr>
          <w:rFonts w:ascii="Times New Roman" w:eastAsia="宋体" w:hAnsi="Times New Roman" w:cs="Times New Roman" w:hint="eastAsia"/>
          <w:sz w:val="24"/>
          <w:szCs w:val="24"/>
        </w:rPr>
        <w:t>研究方向</w:t>
      </w:r>
      <w:r w:rsidR="00696CD0" w:rsidRPr="00696CD0">
        <w:rPr>
          <w:rFonts w:ascii="Times New Roman" w:eastAsia="宋体" w:hAnsi="Times New Roman" w:cs="Times New Roman"/>
          <w:sz w:val="24"/>
          <w:szCs w:val="24"/>
          <w:lang w:bidi="zh-CN"/>
        </w:rPr>
        <w:t>主要是动物行为生态与进化，目前主要涉及鸟类生活史策略研究、寄生性杜鹃与宿主的协同进化关系研究。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3E1A4C5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动物学</w:t>
      </w:r>
    </w:p>
    <w:p w14:paraId="3C9203F0" w14:textId="1152DA7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无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3292DF18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0FD57F7F" w14:textId="5A494119" w:rsidR="001336CB" w:rsidRDefault="001336CB" w:rsidP="00133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="00860F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60855A83" w14:textId="6FA4D9E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21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>2021.12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>助教</w:t>
      </w:r>
    </w:p>
    <w:p w14:paraId="30371910" w14:textId="516BD0EC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60F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336CB">
        <w:rPr>
          <w:rFonts w:ascii="Times New Roman" w:eastAsia="宋体" w:hAnsi="Times New Roman" w:cs="Times New Roman" w:hint="eastAsia"/>
          <w:sz w:val="24"/>
          <w:szCs w:val="24"/>
        </w:rPr>
        <w:t>海南师范大学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506F43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7202BCCD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0A609764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B59A2" w:rsidRPr="008B59A2">
        <w:rPr>
          <w:rFonts w:ascii="Times New Roman" w:eastAsia="宋体" w:hAnsi="Times New Roman" w:cs="Times New Roman" w:hint="eastAsia"/>
          <w:szCs w:val="24"/>
        </w:rPr>
        <w:t xml:space="preserve"> 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驱</w:t>
      </w:r>
      <w:proofErr w:type="gramStart"/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鸟服务</w:t>
      </w:r>
      <w:proofErr w:type="gramEnd"/>
      <w:r w:rsidR="00121499">
        <w:rPr>
          <w:rFonts w:ascii="Times New Roman" w:eastAsia="宋体" w:hAnsi="Times New Roman" w:cs="Times New Roman" w:hint="eastAsia"/>
          <w:sz w:val="24"/>
          <w:szCs w:val="24"/>
        </w:rPr>
        <w:t xml:space="preserve">. 2023. 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>湖州长兴机场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>. 18.6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>万元，主持人。</w:t>
      </w:r>
    </w:p>
    <w:p w14:paraId="28BA6F85" w14:textId="36290616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B59A2" w:rsidRPr="008B59A2">
        <w:rPr>
          <w:rFonts w:ascii="Segoe UI" w:eastAsia="宋体" w:hAnsi="Segoe UI" w:cs="Segoe UI"/>
          <w:color w:val="666666"/>
          <w:sz w:val="18"/>
          <w:szCs w:val="18"/>
          <w:shd w:val="clear" w:color="auto" w:fill="FFFFFF"/>
        </w:rPr>
        <w:t xml:space="preserve"> </w:t>
      </w:r>
      <w:r w:rsidR="008B59A2" w:rsidRPr="008B59A2">
        <w:rPr>
          <w:rFonts w:ascii="Times New Roman" w:eastAsia="宋体" w:hAnsi="Times New Roman" w:cs="Times New Roman"/>
          <w:sz w:val="24"/>
          <w:szCs w:val="24"/>
        </w:rPr>
        <w:t>安庆江豚省级自然保护区能力建设项目</w:t>
      </w:r>
      <w:r w:rsidR="008B59A2" w:rsidRPr="008B59A2">
        <w:rPr>
          <w:rFonts w:ascii="Times New Roman" w:eastAsia="宋体" w:hAnsi="Times New Roman" w:cs="Times New Roman"/>
          <w:sz w:val="24"/>
          <w:szCs w:val="24"/>
        </w:rPr>
        <w:t>—</w:t>
      </w:r>
      <w:r w:rsidR="008B59A2" w:rsidRPr="008B59A2">
        <w:rPr>
          <w:rFonts w:ascii="Times New Roman" w:eastAsia="宋体" w:hAnsi="Times New Roman" w:cs="Times New Roman"/>
          <w:sz w:val="24"/>
          <w:szCs w:val="24"/>
        </w:rPr>
        <w:t>生物多样性本底调查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 xml:space="preserve">2022. 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参与人。</w:t>
      </w:r>
    </w:p>
    <w:p w14:paraId="576D3311" w14:textId="76F5FBDB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B59A2" w:rsidRPr="008B59A2">
        <w:rPr>
          <w:rFonts w:ascii="Segoe UI" w:eastAsia="宋体" w:hAnsi="Segoe UI" w:cs="Segoe UI"/>
          <w:color w:val="666666"/>
          <w:sz w:val="18"/>
          <w:szCs w:val="18"/>
          <w:shd w:val="clear" w:color="auto" w:fill="FFFFFF"/>
        </w:rPr>
        <w:t xml:space="preserve"> </w:t>
      </w:r>
      <w:r w:rsidR="008B59A2" w:rsidRPr="008B59A2">
        <w:rPr>
          <w:rFonts w:ascii="Times New Roman" w:eastAsia="宋体" w:hAnsi="Times New Roman" w:cs="Times New Roman"/>
          <w:sz w:val="24"/>
          <w:szCs w:val="24"/>
        </w:rPr>
        <w:t>机场动植物及昆虫调查与防治技术服务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21499">
        <w:rPr>
          <w:rFonts w:ascii="Times New Roman" w:eastAsia="宋体" w:hAnsi="Times New Roman" w:cs="Times New Roman" w:hint="eastAsia"/>
          <w:sz w:val="24"/>
          <w:szCs w:val="24"/>
        </w:rPr>
        <w:t xml:space="preserve">2022. 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参与人。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25BF1A6E" w14:textId="77777777" w:rsidR="00BD13B7" w:rsidRPr="00BD13B7" w:rsidRDefault="00BD13B7" w:rsidP="00BD13B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13B7">
        <w:rPr>
          <w:rFonts w:ascii="Times New Roman" w:eastAsia="宋体" w:hAnsi="Times New Roman" w:cs="Times New Roman"/>
          <w:sz w:val="24"/>
          <w:szCs w:val="24"/>
        </w:rPr>
        <w:t>1</w:t>
      </w:r>
      <w:bookmarkStart w:id="1" w:name="_Hlk533529643"/>
      <w:r w:rsidRPr="00BD13B7">
        <w:rPr>
          <w:rFonts w:ascii="Times New Roman" w:eastAsia="宋体" w:hAnsi="Times New Roman" w:cs="Times New Roman"/>
          <w:sz w:val="24"/>
          <w:szCs w:val="24"/>
        </w:rPr>
        <w:t xml:space="preserve">. Yi T, Sun Y-H, Liang W. 2020. 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 xml:space="preserve">Egg rejection </w:t>
      </w:r>
      <w:bookmarkEnd w:id="1"/>
      <w:r w:rsidRPr="00BD13B7">
        <w:rPr>
          <w:rFonts w:ascii="Times New Roman" w:eastAsia="宋体" w:hAnsi="Times New Roman" w:cs="Times New Roman"/>
          <w:bCs/>
          <w:sz w:val="24"/>
          <w:szCs w:val="24"/>
        </w:rPr>
        <w:t>and egg recognition mechanism of chestnut thrushes (</w:t>
      </w:r>
      <w:r w:rsidRPr="00BD13B7">
        <w:rPr>
          <w:rFonts w:ascii="Times New Roman" w:eastAsia="宋体" w:hAnsi="Times New Roman" w:cs="Times New Roman"/>
          <w:bCs/>
          <w:i/>
          <w:iCs/>
          <w:sz w:val="24"/>
          <w:szCs w:val="24"/>
        </w:rPr>
        <w:t xml:space="preserve">Turdus </w:t>
      </w:r>
      <w:proofErr w:type="spellStart"/>
      <w:r w:rsidRPr="00BD13B7">
        <w:rPr>
          <w:rFonts w:ascii="Times New Roman" w:eastAsia="宋体" w:hAnsi="Times New Roman" w:cs="Times New Roman"/>
          <w:bCs/>
          <w:i/>
          <w:iCs/>
          <w:sz w:val="24"/>
          <w:szCs w:val="24"/>
        </w:rPr>
        <w:t>rubrocanus</w:t>
      </w:r>
      <w:proofErr w:type="spellEnd"/>
      <w:r w:rsidRPr="00BD13B7">
        <w:rPr>
          <w:rFonts w:ascii="Times New Roman" w:eastAsia="宋体" w:hAnsi="Times New Roman" w:cs="Times New Roman"/>
          <w:bCs/>
          <w:sz w:val="24"/>
          <w:szCs w:val="24"/>
        </w:rPr>
        <w:t>)</w:t>
      </w:r>
      <w:r w:rsidRPr="00BD13B7"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BD13B7">
        <w:rPr>
          <w:rFonts w:ascii="Times New Roman" w:eastAsia="宋体" w:hAnsi="Times New Roman" w:cs="Times New Roman"/>
          <w:bCs/>
          <w:sz w:val="24"/>
          <w:szCs w:val="24"/>
        </w:rPr>
        <w:t>Behavioural</w:t>
      </w:r>
      <w:proofErr w:type="spellEnd"/>
      <w:r w:rsidRPr="00BD13B7">
        <w:rPr>
          <w:rFonts w:ascii="Times New Roman" w:eastAsia="宋体" w:hAnsi="Times New Roman" w:cs="Times New Roman"/>
          <w:bCs/>
          <w:sz w:val="24"/>
          <w:szCs w:val="24"/>
        </w:rPr>
        <w:t xml:space="preserve"> Processes, </w:t>
      </w:r>
      <w:r w:rsidRPr="00BD13B7">
        <w:rPr>
          <w:rFonts w:ascii="Times New Roman" w:eastAsia="宋体" w:hAnsi="Times New Roman" w:cs="Times New Roman"/>
          <w:sz w:val="24"/>
          <w:szCs w:val="24"/>
        </w:rPr>
        <w:t>178: 1-5.</w:t>
      </w:r>
    </w:p>
    <w:p w14:paraId="2F65BD50" w14:textId="77777777" w:rsidR="00BD13B7" w:rsidRPr="00BD13B7" w:rsidRDefault="00BD13B7" w:rsidP="00BD13B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13B7">
        <w:rPr>
          <w:rFonts w:ascii="Times New Roman" w:eastAsia="宋体" w:hAnsi="Times New Roman" w:cs="Times New Roman"/>
          <w:sz w:val="24"/>
          <w:szCs w:val="24"/>
        </w:rPr>
        <w:t xml:space="preserve">2. Yi T, Sun Y-H, Liang W. 2020. 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Nestling discrimination and feeding habits during brooding of chestnut thrushes.</w:t>
      </w:r>
      <w:r w:rsidRPr="00BD13B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Avian Research, 11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（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16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）</w:t>
      </w:r>
      <w:r w:rsidRPr="00BD13B7">
        <w:rPr>
          <w:rFonts w:ascii="Times New Roman" w:eastAsia="宋体" w:hAnsi="Times New Roman" w:cs="Times New Roman"/>
          <w:bCs/>
          <w:sz w:val="24"/>
          <w:szCs w:val="24"/>
        </w:rPr>
        <w:t>: 1-7.</w:t>
      </w:r>
      <w:r w:rsidRPr="00BD13B7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9AC7446" w14:textId="6D1C673F" w:rsidR="001D56CB" w:rsidRDefault="00BD13B7" w:rsidP="00BD13B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bidi="zh-CN"/>
        </w:rPr>
      </w:pPr>
      <w:r w:rsidRPr="00BD13B7">
        <w:rPr>
          <w:rFonts w:ascii="Times New Roman" w:eastAsia="宋体" w:hAnsi="Times New Roman" w:cs="Times New Roman"/>
          <w:sz w:val="24"/>
          <w:szCs w:val="24"/>
        </w:rPr>
        <w:t xml:space="preserve">3. Yi T, Sun Y-H, Liang W. 2020. Potential cuckoo hosts have similar egg rejection rates to parasitized host species. </w:t>
      </w:r>
      <w:r w:rsidRPr="00BD13B7">
        <w:rPr>
          <w:rFonts w:ascii="Times New Roman" w:eastAsia="宋体" w:hAnsi="Times New Roman" w:cs="Times New Roman"/>
          <w:sz w:val="24"/>
          <w:szCs w:val="24"/>
          <w:lang w:bidi="zh-CN"/>
        </w:rPr>
        <w:t>Avian Research, 11</w:t>
      </w:r>
      <w:r w:rsidRPr="00BD13B7">
        <w:rPr>
          <w:rFonts w:ascii="Times New Roman" w:eastAsia="宋体" w:hAnsi="Times New Roman" w:cs="Times New Roman"/>
          <w:sz w:val="24"/>
          <w:szCs w:val="24"/>
          <w:lang w:bidi="zh-CN"/>
        </w:rPr>
        <w:t>（</w:t>
      </w:r>
      <w:r w:rsidRPr="00BD13B7">
        <w:rPr>
          <w:rFonts w:ascii="Times New Roman" w:eastAsia="宋体" w:hAnsi="Times New Roman" w:cs="Times New Roman"/>
          <w:sz w:val="24"/>
          <w:szCs w:val="24"/>
          <w:lang w:bidi="zh-CN"/>
        </w:rPr>
        <w:t>34</w:t>
      </w:r>
      <w:r w:rsidRPr="00BD13B7">
        <w:rPr>
          <w:rFonts w:ascii="Times New Roman" w:eastAsia="宋体" w:hAnsi="Times New Roman" w:cs="Times New Roman"/>
          <w:sz w:val="24"/>
          <w:szCs w:val="24"/>
          <w:lang w:bidi="zh-CN"/>
        </w:rPr>
        <w:t>）</w:t>
      </w:r>
      <w:r w:rsidRPr="00BD13B7">
        <w:rPr>
          <w:rFonts w:ascii="Times New Roman" w:eastAsia="宋体" w:hAnsi="Times New Roman" w:cs="Times New Roman"/>
          <w:sz w:val="24"/>
          <w:szCs w:val="24"/>
          <w:lang w:bidi="zh-CN"/>
        </w:rPr>
        <w:t>: 1-7.</w:t>
      </w:r>
    </w:p>
    <w:p w14:paraId="6CD19522" w14:textId="77777777" w:rsidR="00BD13B7" w:rsidRDefault="00BD13B7" w:rsidP="00BD13B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7F81F455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B59A2" w:rsidRPr="008B59A2">
        <w:rPr>
          <w:rFonts w:ascii="Times New Roman" w:eastAsia="宋体" w:hAnsi="Times New Roman" w:cs="Times New Roman" w:hint="eastAsia"/>
          <w:szCs w:val="24"/>
        </w:rPr>
        <w:t xml:space="preserve"> 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年安徽省生物标本制作大赛，校级</w:t>
      </w:r>
      <w:r w:rsidR="008B59A2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等奖</w:t>
      </w:r>
    </w:p>
    <w:p w14:paraId="3B758B29" w14:textId="50013512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B59A2" w:rsidRPr="008B59A2">
        <w:rPr>
          <w:rFonts w:ascii="Times New Roman" w:eastAsia="宋体" w:hAnsi="Times New Roman" w:cs="Times New Roman" w:hint="eastAsia"/>
          <w:szCs w:val="24"/>
        </w:rPr>
        <w:t xml:space="preserve"> 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8B59A2" w:rsidRPr="008B59A2">
        <w:rPr>
          <w:rFonts w:ascii="Times New Roman" w:eastAsia="宋体" w:hAnsi="Times New Roman" w:cs="Times New Roman"/>
          <w:sz w:val="24"/>
          <w:szCs w:val="24"/>
        </w:rPr>
        <w:t>3</w:t>
      </w:r>
      <w:r w:rsidR="008B59A2" w:rsidRPr="008B59A2">
        <w:rPr>
          <w:rFonts w:ascii="Times New Roman" w:eastAsia="宋体" w:hAnsi="Times New Roman" w:cs="Times New Roman" w:hint="eastAsia"/>
          <w:sz w:val="24"/>
          <w:szCs w:val="24"/>
        </w:rPr>
        <w:t>年安徽省生物标本制作大赛，校级一等奖</w:t>
      </w:r>
    </w:p>
    <w:p w14:paraId="2786BDAF" w14:textId="3787570B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F24E" w14:textId="77777777" w:rsidR="001E0EEC" w:rsidRDefault="001E0EEC" w:rsidP="00696CD0">
      <w:r>
        <w:separator/>
      </w:r>
    </w:p>
  </w:endnote>
  <w:endnote w:type="continuationSeparator" w:id="0">
    <w:p w14:paraId="4ED841FC" w14:textId="77777777" w:rsidR="001E0EEC" w:rsidRDefault="001E0EEC" w:rsidP="006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CDEB" w14:textId="77777777" w:rsidR="001E0EEC" w:rsidRDefault="001E0EEC" w:rsidP="00696CD0">
      <w:r>
        <w:separator/>
      </w:r>
    </w:p>
  </w:footnote>
  <w:footnote w:type="continuationSeparator" w:id="0">
    <w:p w14:paraId="328D51B3" w14:textId="77777777" w:rsidR="001E0EEC" w:rsidRDefault="001E0EEC" w:rsidP="0069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E6667"/>
    <w:rsid w:val="00121499"/>
    <w:rsid w:val="001336CB"/>
    <w:rsid w:val="001D56CB"/>
    <w:rsid w:val="001E0EEC"/>
    <w:rsid w:val="002B4DE8"/>
    <w:rsid w:val="00506F43"/>
    <w:rsid w:val="005154FE"/>
    <w:rsid w:val="0065147B"/>
    <w:rsid w:val="00696CD0"/>
    <w:rsid w:val="00860FAA"/>
    <w:rsid w:val="008B59A2"/>
    <w:rsid w:val="009F63D2"/>
    <w:rsid w:val="00BD13B7"/>
    <w:rsid w:val="00DD039F"/>
    <w:rsid w:val="00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6C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6C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6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婷 易</cp:lastModifiedBy>
  <cp:revision>9</cp:revision>
  <dcterms:created xsi:type="dcterms:W3CDTF">2024-04-08T11:33:00Z</dcterms:created>
  <dcterms:modified xsi:type="dcterms:W3CDTF">2024-04-10T09:24:00Z</dcterms:modified>
</cp:coreProperties>
</file>