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04D5" w14:textId="1C3B5B61" w:rsidR="00DE1310" w:rsidRPr="00517614" w:rsidRDefault="00517614" w:rsidP="000E6667">
      <w:pPr>
        <w:jc w:val="center"/>
        <w:rPr>
          <w:rFonts w:ascii="Times New Roman" w:eastAsia="微软雅黑" w:hAnsi="Times New Roman" w:cs="Times New Roman"/>
          <w:sz w:val="48"/>
          <w:szCs w:val="48"/>
        </w:rPr>
      </w:pPr>
      <w:r w:rsidRPr="00517614">
        <w:rPr>
          <w:rFonts w:ascii="Times New Roman" w:eastAsia="微软雅黑" w:hAnsi="Times New Roman" w:cs="Times New Roman"/>
          <w:sz w:val="48"/>
          <w:szCs w:val="48"/>
        </w:rPr>
        <w:t>张晓可</w:t>
      </w:r>
    </w:p>
    <w:p w14:paraId="65DC25D0" w14:textId="1138AE66" w:rsidR="00517614" w:rsidRPr="00517614" w:rsidRDefault="00517614" w:rsidP="000E6667">
      <w:pPr>
        <w:jc w:val="center"/>
        <w:rPr>
          <w:rFonts w:ascii="Times New Roman" w:eastAsia="微软雅黑" w:hAnsi="Times New Roman" w:cs="Times New Roman"/>
          <w:color w:val="FF0000"/>
          <w:sz w:val="48"/>
          <w:szCs w:val="48"/>
        </w:rPr>
      </w:pPr>
      <w:r w:rsidRPr="00517614">
        <w:rPr>
          <w:rFonts w:ascii="Times New Roman" w:hAnsi="Times New Roman" w:cs="Times New Roman"/>
          <w:noProof/>
        </w:rPr>
        <w:drawing>
          <wp:inline distT="0" distB="0" distL="0" distR="0" wp14:anchorId="6207D631" wp14:editId="10EDE361">
            <wp:extent cx="2495550" cy="3473450"/>
            <wp:effectExtent l="0" t="0" r="0" b="0"/>
            <wp:docPr id="1" name="图片 1" descr="https://smkx.aqnu.edu.cn/__local/3/2C/C1/6437E5EDF65FA1FBB2FA1A4C2AF_58411AE5_23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kx.aqnu.edu.cn/__local/3/2C/C1/6437E5EDF65FA1FBB2FA1A4C2AF_58411AE5_235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517614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46872E56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张晓可</w:t>
            </w:r>
          </w:p>
        </w:tc>
      </w:tr>
      <w:tr w:rsidR="000E6667" w:rsidRPr="00517614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4B096452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</w:tr>
      <w:tr w:rsidR="000E6667" w:rsidRPr="00517614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4F55C69C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1986.09</w:t>
            </w:r>
          </w:p>
        </w:tc>
      </w:tr>
      <w:tr w:rsidR="000E6667" w:rsidRPr="00517614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28B123CB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博士</w:t>
            </w:r>
          </w:p>
        </w:tc>
      </w:tr>
      <w:tr w:rsidR="000466CC" w:rsidRPr="00517614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517614" w:rsidRDefault="000466CC" w:rsidP="000E666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393F039E" w:rsidR="000466CC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淡水生态学</w:t>
            </w:r>
          </w:p>
        </w:tc>
      </w:tr>
      <w:tr w:rsidR="000E6667" w:rsidRPr="00517614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517614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 </w:t>
            </w: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417AA162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教授</w:t>
            </w:r>
          </w:p>
        </w:tc>
      </w:tr>
      <w:tr w:rsidR="000E6667" w:rsidRPr="00517614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517614" w:rsidRDefault="000E6667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6E61D54B" w:rsidR="000E6667" w:rsidRPr="00517614" w:rsidRDefault="00517614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17614">
              <w:rPr>
                <w:rFonts w:ascii="Times New Roman" w:eastAsia="宋体" w:hAnsi="Times New Roman" w:cs="Times New Roman"/>
                <w:sz w:val="28"/>
                <w:szCs w:val="28"/>
              </w:rPr>
              <w:t>zxksgsg@163.com</w:t>
            </w:r>
          </w:p>
        </w:tc>
      </w:tr>
    </w:tbl>
    <w:p w14:paraId="684DF86C" w14:textId="77777777" w:rsidR="000466CC" w:rsidRPr="00517614" w:rsidRDefault="000466CC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285E921" w14:textId="29EF1CF2" w:rsidR="001D56CB" w:rsidRPr="00517614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教师简介：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张晓可，男，河南禹州人，现为安庆师范大学教授、硕士研究生导师、安徽省高水平导师、皖江流域种群生态模拟与控制国际联合研究中心副主任、安徽省水产学会常务理事、安庆师范大学生命科学学院学术委员会副主任、安庆师范大学水生态监测与修复团队负责人。近年来，主持国家自然科学基金、安徽省自然科学基金、安徽省重点研发等各类纵向课题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10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余项，主持各类横向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lastRenderedPageBreak/>
        <w:t>委托课题</w:t>
      </w:r>
      <w:r w:rsidR="00517614">
        <w:rPr>
          <w:rFonts w:ascii="Times New Roman" w:eastAsia="宋体" w:hAnsi="Times New Roman" w:cs="Times New Roman"/>
          <w:sz w:val="24"/>
          <w:szCs w:val="24"/>
        </w:rPr>
        <w:t>近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20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项。目前已在国内外期刊发表论文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70</w:t>
      </w:r>
      <w:r w:rsidR="00C048C6">
        <w:rPr>
          <w:rFonts w:ascii="Times New Roman" w:eastAsia="宋体" w:hAnsi="Times New Roman" w:cs="Times New Roman"/>
          <w:sz w:val="24"/>
          <w:szCs w:val="24"/>
        </w:rPr>
        <w:t>余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篇，其中以第一或通讯作者发表论文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30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余篇。获</w:t>
      </w:r>
      <w:proofErr w:type="gramStart"/>
      <w:r w:rsidR="00517614" w:rsidRPr="00517614">
        <w:rPr>
          <w:rFonts w:ascii="Times New Roman" w:eastAsia="宋体" w:hAnsi="Times New Roman" w:cs="Times New Roman"/>
          <w:sz w:val="24"/>
          <w:szCs w:val="24"/>
        </w:rPr>
        <w:t>批专利</w:t>
      </w:r>
      <w:proofErr w:type="gramEnd"/>
      <w:r w:rsidR="00517614" w:rsidRPr="00517614">
        <w:rPr>
          <w:rFonts w:ascii="Times New Roman" w:eastAsia="宋体" w:hAnsi="Times New Roman" w:cs="Times New Roman"/>
          <w:sz w:val="24"/>
          <w:szCs w:val="24"/>
        </w:rPr>
        <w:t>29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项，其中发明专利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7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项。出版</w:t>
      </w:r>
      <w:r w:rsidR="00517614">
        <w:rPr>
          <w:rFonts w:ascii="Times New Roman" w:eastAsia="宋体" w:hAnsi="Times New Roman" w:cs="Times New Roman"/>
          <w:sz w:val="24"/>
          <w:szCs w:val="24"/>
        </w:rPr>
        <w:t>学术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著作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2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部。获安徽省科学技术奖三等奖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1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项、中国水产科学研究院科学技术奖一等奖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1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项、安徽水利科学技术奖一等奖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1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项、安徽省教学成果三等奖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1</w:t>
      </w:r>
      <w:r w:rsidR="00517614" w:rsidRPr="00517614">
        <w:rPr>
          <w:rFonts w:ascii="Times New Roman" w:eastAsia="宋体" w:hAnsi="Times New Roman" w:cs="Times New Roman"/>
          <w:sz w:val="24"/>
          <w:szCs w:val="24"/>
        </w:rPr>
        <w:t>项。</w:t>
      </w:r>
    </w:p>
    <w:p w14:paraId="7B8E8C0E" w14:textId="62F029F1" w:rsidR="00DD039F" w:rsidRPr="00517614" w:rsidRDefault="00DD039F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一、主讲课程</w:t>
      </w:r>
    </w:p>
    <w:p w14:paraId="502CA081" w14:textId="795FA6CF" w:rsidR="00DD039F" w:rsidRPr="00517614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本科生：</w:t>
      </w:r>
      <w:r w:rsidR="00517614">
        <w:rPr>
          <w:rFonts w:ascii="Times New Roman" w:eastAsia="宋体" w:hAnsi="Times New Roman" w:cs="Times New Roman"/>
          <w:sz w:val="24"/>
          <w:szCs w:val="24"/>
        </w:rPr>
        <w:t>动物学</w:t>
      </w:r>
    </w:p>
    <w:p w14:paraId="3C9203F0" w14:textId="10F3F08A" w:rsidR="00DD039F" w:rsidRPr="00517614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研究生：</w:t>
      </w:r>
      <w:r w:rsidR="00517614">
        <w:rPr>
          <w:rFonts w:ascii="Times New Roman" w:eastAsia="宋体" w:hAnsi="Times New Roman" w:cs="Times New Roman"/>
          <w:sz w:val="24"/>
          <w:szCs w:val="24"/>
        </w:rPr>
        <w:t>高级水生生物学</w:t>
      </w:r>
    </w:p>
    <w:p w14:paraId="53A43E27" w14:textId="658F5ABE" w:rsidR="00DD039F" w:rsidRPr="00517614" w:rsidRDefault="00DD039F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二、教育和工作经历</w:t>
      </w:r>
    </w:p>
    <w:p w14:paraId="664572C8" w14:textId="53D53032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2020.12—</w:t>
      </w:r>
      <w:r w:rsidRPr="00517614">
        <w:rPr>
          <w:rFonts w:ascii="Times New Roman" w:eastAsia="宋体" w:hAnsi="Times New Roman" w:cs="Times New Roman"/>
          <w:sz w:val="24"/>
          <w:szCs w:val="24"/>
        </w:rPr>
        <w:t>至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今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教授</w:t>
      </w:r>
    </w:p>
    <w:p w14:paraId="496ADAA5" w14:textId="7E36B5D1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2015.08—2020.12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副教授</w:t>
      </w:r>
    </w:p>
    <w:p w14:paraId="00CBB0B2" w14:textId="3E512BCA" w:rsidR="00517614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2013.07—2015.08 </w:t>
      </w:r>
      <w:r w:rsidRPr="00517614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讲师</w:t>
      </w:r>
    </w:p>
    <w:p w14:paraId="7202BCCD" w14:textId="1FE07F8B" w:rsidR="001D56CB" w:rsidRPr="00517614" w:rsidRDefault="00517614" w:rsidP="005176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2008.09—2013.07 </w:t>
      </w:r>
      <w:r w:rsidRPr="00517614">
        <w:rPr>
          <w:rFonts w:ascii="Times New Roman" w:eastAsia="宋体" w:hAnsi="Times New Roman" w:cs="Times New Roman"/>
          <w:sz w:val="24"/>
          <w:szCs w:val="24"/>
        </w:rPr>
        <w:t>中国科学院水生生物研究所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水生生物学</w:t>
      </w:r>
      <w:r w:rsidRPr="0051761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7614">
        <w:rPr>
          <w:rFonts w:ascii="Times New Roman" w:eastAsia="宋体" w:hAnsi="Times New Roman" w:cs="Times New Roman"/>
          <w:sz w:val="24"/>
          <w:szCs w:val="24"/>
        </w:rPr>
        <w:t>博士（硕博连读）</w:t>
      </w:r>
    </w:p>
    <w:p w14:paraId="10CEADFA" w14:textId="5135FCD5" w:rsidR="001D56CB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三、教学科研项目情况</w:t>
      </w:r>
    </w:p>
    <w:p w14:paraId="5EE486C7" w14:textId="292ECA4B" w:rsidR="001D56CB" w:rsidRPr="00517614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 w:rsidRPr="00517614">
        <w:rPr>
          <w:rFonts w:ascii="Times New Roman" w:eastAsia="宋体" w:hAnsi="Times New Roman" w:cs="Times New Roman"/>
          <w:sz w:val="24"/>
          <w:szCs w:val="24"/>
        </w:rPr>
        <w:t>1.</w:t>
      </w:r>
      <w:r w:rsidR="004237EF" w:rsidRPr="004237EF">
        <w:rPr>
          <w:rFonts w:ascii="Times New Roman" w:eastAsia="楷体" w:hAnsi="Times New Roman" w:cs="Times New Roman"/>
          <w:szCs w:val="24"/>
        </w:rPr>
        <w:t xml:space="preserve"> 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水位波动对湖滨带植物根系特征的影响及作用机制研究，国家自然科学基金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28BA6F85" w14:textId="03137A37" w:rsidR="001D56CB" w:rsidRPr="00517614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2.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引江</w:t>
      </w:r>
      <w:proofErr w:type="gramStart"/>
      <w:r w:rsidR="004237EF" w:rsidRPr="004237EF">
        <w:rPr>
          <w:rFonts w:ascii="Times New Roman" w:eastAsia="宋体" w:hAnsi="Times New Roman" w:cs="Times New Roman"/>
          <w:sz w:val="24"/>
          <w:szCs w:val="24"/>
        </w:rPr>
        <w:t>济巢沿线消落</w:t>
      </w:r>
      <w:proofErr w:type="gramEnd"/>
      <w:r w:rsidR="004237EF" w:rsidRPr="004237EF">
        <w:rPr>
          <w:rFonts w:ascii="Times New Roman" w:eastAsia="宋体" w:hAnsi="Times New Roman" w:cs="Times New Roman"/>
          <w:sz w:val="24"/>
          <w:szCs w:val="24"/>
        </w:rPr>
        <w:t>区典型有机污染物的植物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-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微生物联合降解技术研发，安徽省重点研发项目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D428750" w14:textId="1D4430BA" w:rsidR="004237EF" w:rsidRPr="004237EF" w:rsidRDefault="001D56CB" w:rsidP="004237EF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4237EF">
        <w:rPr>
          <w:rFonts w:ascii="Times New Roman" w:hAnsi="Times New Roman" w:cs="Times New Roman"/>
          <w:kern w:val="2"/>
        </w:rPr>
        <w:t>3.</w:t>
      </w:r>
      <w:r w:rsidR="004237EF" w:rsidRPr="004237EF">
        <w:rPr>
          <w:rFonts w:ascii="Times New Roman" w:hAnsi="Times New Roman" w:cs="Times New Roman"/>
          <w:kern w:val="2"/>
        </w:rPr>
        <w:t xml:space="preserve"> </w:t>
      </w:r>
      <w:r w:rsidR="004237EF" w:rsidRPr="004237EF">
        <w:rPr>
          <w:rFonts w:ascii="Times New Roman" w:hAnsi="Times New Roman" w:cs="Times New Roman"/>
          <w:kern w:val="2"/>
        </w:rPr>
        <w:t>控制沼泽化湖泊</w:t>
      </w:r>
      <w:proofErr w:type="gramStart"/>
      <w:r w:rsidR="004237EF" w:rsidRPr="004237EF">
        <w:rPr>
          <w:rFonts w:ascii="Times New Roman" w:hAnsi="Times New Roman" w:cs="Times New Roman"/>
          <w:kern w:val="2"/>
        </w:rPr>
        <w:t>菰</w:t>
      </w:r>
      <w:proofErr w:type="gramEnd"/>
      <w:r w:rsidR="004237EF" w:rsidRPr="004237EF">
        <w:rPr>
          <w:rFonts w:ascii="Times New Roman" w:hAnsi="Times New Roman" w:cs="Times New Roman"/>
          <w:kern w:val="2"/>
        </w:rPr>
        <w:t>群落过渡繁殖水位调控技术研究，安徽省自然科学基金</w:t>
      </w:r>
      <w:r w:rsidR="004237EF" w:rsidRPr="004237EF">
        <w:rPr>
          <w:rFonts w:ascii="Times New Roman" w:hAnsi="Times New Roman" w:cs="Times New Roman" w:hint="eastAsia"/>
          <w:kern w:val="2"/>
        </w:rPr>
        <w:t>.</w:t>
      </w:r>
    </w:p>
    <w:p w14:paraId="576D3311" w14:textId="5C0E1182" w:rsidR="001D56CB" w:rsidRPr="004237EF" w:rsidRDefault="004237E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4237E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237EF">
        <w:rPr>
          <w:rFonts w:ascii="Times New Roman" w:eastAsia="宋体" w:hAnsi="Times New Roman" w:cs="Times New Roman"/>
          <w:sz w:val="24"/>
          <w:szCs w:val="24"/>
        </w:rPr>
        <w:t>白洋淀</w:t>
      </w:r>
      <w:proofErr w:type="gramStart"/>
      <w:r w:rsidRPr="004237EF">
        <w:rPr>
          <w:rFonts w:ascii="Times New Roman" w:eastAsia="宋体" w:hAnsi="Times New Roman" w:cs="Times New Roman"/>
          <w:sz w:val="24"/>
          <w:szCs w:val="24"/>
        </w:rPr>
        <w:t>淀</w:t>
      </w:r>
      <w:proofErr w:type="gramEnd"/>
      <w:r w:rsidRPr="004237EF">
        <w:rPr>
          <w:rFonts w:ascii="Times New Roman" w:eastAsia="宋体" w:hAnsi="Times New Roman" w:cs="Times New Roman"/>
          <w:sz w:val="24"/>
          <w:szCs w:val="24"/>
        </w:rPr>
        <w:t>区水生植物群落优化调控及景观构建技术，农业财政专项子课题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任务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CC3D953" w14:textId="4A3858EB" w:rsidR="004237EF" w:rsidRPr="004237EF" w:rsidRDefault="00846070" w:rsidP="004237EF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5</w:t>
      </w:r>
      <w:r w:rsidR="004237EF" w:rsidRPr="004237EF">
        <w:rPr>
          <w:rFonts w:ascii="Times New Roman" w:hAnsi="Times New Roman" w:cs="Times New Roman" w:hint="eastAsia"/>
          <w:kern w:val="2"/>
        </w:rPr>
        <w:t>.</w:t>
      </w:r>
      <w:r w:rsidR="004237EF">
        <w:rPr>
          <w:rFonts w:ascii="Times New Roman" w:hAnsi="Times New Roman" w:cs="Times New Roman" w:hint="eastAsia"/>
          <w:kern w:val="2"/>
        </w:rPr>
        <w:t xml:space="preserve"> </w:t>
      </w:r>
      <w:r w:rsidR="004237EF" w:rsidRPr="004237EF">
        <w:rPr>
          <w:rFonts w:ascii="Times New Roman" w:hAnsi="Times New Roman" w:cs="Times New Roman"/>
          <w:kern w:val="2"/>
        </w:rPr>
        <w:t>长江安庆江段水生生物及鱼类监测</w:t>
      </w:r>
      <w:r w:rsidR="004237EF" w:rsidRPr="004237EF">
        <w:rPr>
          <w:rFonts w:ascii="Times New Roman" w:hAnsi="Times New Roman" w:cs="Times New Roman"/>
          <w:kern w:val="2"/>
        </w:rPr>
        <w:t> </w:t>
      </w:r>
      <w:r w:rsidR="004237EF" w:rsidRPr="004237EF">
        <w:rPr>
          <w:rFonts w:ascii="Times New Roman" w:hAnsi="Times New Roman" w:cs="Times New Roman"/>
          <w:kern w:val="2"/>
        </w:rPr>
        <w:t>，农业农村部长</w:t>
      </w:r>
      <w:proofErr w:type="gramStart"/>
      <w:r w:rsidR="004237EF" w:rsidRPr="004237EF">
        <w:rPr>
          <w:rFonts w:ascii="Times New Roman" w:hAnsi="Times New Roman" w:cs="Times New Roman"/>
          <w:kern w:val="2"/>
        </w:rPr>
        <w:t>江办生态</w:t>
      </w:r>
      <w:proofErr w:type="gramEnd"/>
      <w:r w:rsidR="004237EF" w:rsidRPr="004237EF">
        <w:rPr>
          <w:rFonts w:ascii="Times New Roman" w:hAnsi="Times New Roman" w:cs="Times New Roman" w:hint="eastAsia"/>
          <w:kern w:val="2"/>
        </w:rPr>
        <w:t>监测</w:t>
      </w:r>
      <w:r w:rsidR="004237EF" w:rsidRPr="004237EF">
        <w:rPr>
          <w:rFonts w:ascii="Times New Roman" w:hAnsi="Times New Roman" w:cs="Times New Roman"/>
          <w:kern w:val="2"/>
        </w:rPr>
        <w:t>项目</w:t>
      </w:r>
      <w:r w:rsidR="004237EF" w:rsidRPr="004237EF">
        <w:rPr>
          <w:rFonts w:ascii="Times New Roman" w:hAnsi="Times New Roman" w:cs="Times New Roman" w:hint="eastAsia"/>
          <w:kern w:val="2"/>
        </w:rPr>
        <w:t>.</w:t>
      </w:r>
    </w:p>
    <w:p w14:paraId="3DBC7D24" w14:textId="27EF6FA4" w:rsidR="004237EF" w:rsidRPr="004237EF" w:rsidRDefault="00846070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proofErr w:type="gramStart"/>
      <w:r w:rsidR="004237EF" w:rsidRPr="004237EF">
        <w:rPr>
          <w:rFonts w:ascii="Times New Roman" w:eastAsia="宋体" w:hAnsi="Times New Roman" w:cs="Times New Roman"/>
          <w:sz w:val="24"/>
          <w:szCs w:val="24"/>
        </w:rPr>
        <w:t>菜子湖</w:t>
      </w:r>
      <w:proofErr w:type="gramEnd"/>
      <w:r w:rsidR="004237EF" w:rsidRPr="004237EF">
        <w:rPr>
          <w:rFonts w:ascii="Times New Roman" w:eastAsia="宋体" w:hAnsi="Times New Roman" w:cs="Times New Roman"/>
          <w:sz w:val="24"/>
          <w:szCs w:val="24"/>
        </w:rPr>
        <w:t>及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1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个水生生物</w:t>
      </w:r>
      <w:bookmarkStart w:id="1" w:name="_GoBack"/>
      <w:bookmarkEnd w:id="1"/>
      <w:r w:rsidR="004237EF" w:rsidRPr="004237EF">
        <w:rPr>
          <w:rFonts w:ascii="Times New Roman" w:eastAsia="宋体" w:hAnsi="Times New Roman" w:cs="Times New Roman"/>
          <w:sz w:val="24"/>
          <w:szCs w:val="24"/>
        </w:rPr>
        <w:t>保护区水生生物资源监测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237EF" w:rsidRPr="004237EF">
        <w:rPr>
          <w:rFonts w:ascii="Times New Roman" w:eastAsia="宋体" w:hAnsi="Times New Roman" w:cs="Times New Roman"/>
          <w:sz w:val="24"/>
          <w:szCs w:val="24"/>
        </w:rPr>
        <w:t>022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年度）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安徽省农业农村厅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>十年禁渔监测</w:t>
      </w:r>
      <w:r w:rsidR="004237EF" w:rsidRPr="004237EF">
        <w:rPr>
          <w:rFonts w:ascii="Times New Roman" w:eastAsia="宋体" w:hAnsi="Times New Roman" w:cs="Times New Roman" w:hint="eastAsia"/>
          <w:sz w:val="24"/>
          <w:szCs w:val="24"/>
        </w:rPr>
        <w:t>任务</w:t>
      </w:r>
      <w:r w:rsidR="004237E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bookmarkEnd w:id="0"/>
    <w:p w14:paraId="4C8B4EB8" w14:textId="43C67A1D" w:rsidR="001D56CB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四、发表论文情况</w:t>
      </w:r>
    </w:p>
    <w:p w14:paraId="13C4655C" w14:textId="0CEAD49B" w:rsidR="001D56CB" w:rsidRPr="00517614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17614">
        <w:rPr>
          <w:rFonts w:ascii="Times New Roman" w:eastAsia="宋体" w:hAnsi="Times New Roman" w:cs="Times New Roman"/>
          <w:sz w:val="24"/>
          <w:szCs w:val="24"/>
        </w:rPr>
        <w:t>1.</w:t>
      </w:r>
      <w:r w:rsidR="00517614" w:rsidRPr="00517614">
        <w:rPr>
          <w:rFonts w:ascii="Times New Roman" w:hAnsi="Times New Roman"/>
          <w:bCs/>
          <w:sz w:val="24"/>
          <w:szCs w:val="24"/>
        </w:rPr>
        <w:t xml:space="preserve"> </w:t>
      </w:r>
      <w:r w:rsidR="00517614" w:rsidRPr="00F5310C">
        <w:rPr>
          <w:rFonts w:ascii="Times New Roman" w:hAnsi="Times New Roman"/>
          <w:bCs/>
          <w:sz w:val="24"/>
          <w:szCs w:val="24"/>
        </w:rPr>
        <w:t xml:space="preserve">Wang H.L., </w:t>
      </w:r>
      <w:r w:rsidR="00517614" w:rsidRPr="00F5310C">
        <w:rPr>
          <w:rFonts w:ascii="Times New Roman" w:hAnsi="Times New Roman"/>
          <w:b/>
          <w:sz w:val="24"/>
          <w:szCs w:val="24"/>
        </w:rPr>
        <w:t>Zhang X.K.*</w:t>
      </w:r>
      <w:r w:rsidR="00517614" w:rsidRPr="00F5310C">
        <w:rPr>
          <w:rFonts w:ascii="Times New Roman" w:hAnsi="Times New Roman"/>
          <w:bCs/>
          <w:sz w:val="24"/>
          <w:szCs w:val="24"/>
        </w:rPr>
        <w:t>, Xu Y.W., Wang H.Y., Song M.Y., Shen Y.B.</w:t>
      </w:r>
      <w:r w:rsidR="00517614">
        <w:rPr>
          <w:rFonts w:ascii="Times New Roman" w:hAnsi="Times New Roman"/>
          <w:bCs/>
          <w:sz w:val="24"/>
          <w:szCs w:val="24"/>
        </w:rPr>
        <w:t>*</w:t>
      </w:r>
      <w:r w:rsidR="00517614" w:rsidRPr="00F5310C">
        <w:rPr>
          <w:rFonts w:ascii="Times New Roman" w:hAnsi="Times New Roman"/>
          <w:bCs/>
          <w:sz w:val="24"/>
          <w:szCs w:val="24"/>
        </w:rPr>
        <w:t xml:space="preserve"> 2023. Ecological regulation of water level should be combined with seed supplementation for lakeshore </w:t>
      </w:r>
      <w:proofErr w:type="spellStart"/>
      <w:r w:rsidR="00517614" w:rsidRPr="00F5310C">
        <w:rPr>
          <w:rFonts w:ascii="Times New Roman" w:hAnsi="Times New Roman"/>
          <w:bCs/>
          <w:sz w:val="24"/>
          <w:szCs w:val="24"/>
        </w:rPr>
        <w:t>Carex</w:t>
      </w:r>
      <w:proofErr w:type="spellEnd"/>
      <w:r w:rsidR="00517614" w:rsidRPr="00F5310C">
        <w:rPr>
          <w:rFonts w:ascii="Times New Roman" w:hAnsi="Times New Roman"/>
          <w:bCs/>
          <w:sz w:val="24"/>
          <w:szCs w:val="24"/>
        </w:rPr>
        <w:t xml:space="preserve"> community restoration in Yangtze-disconnected lakes. </w:t>
      </w:r>
      <w:r w:rsidR="00517614" w:rsidRPr="00F5310C">
        <w:rPr>
          <w:rFonts w:ascii="Times New Roman" w:hAnsi="Times New Roman"/>
          <w:sz w:val="24"/>
          <w:szCs w:val="24"/>
        </w:rPr>
        <w:t xml:space="preserve">Science of </w:t>
      </w:r>
      <w:r w:rsidR="004237EF">
        <w:rPr>
          <w:rFonts w:ascii="Times New Roman" w:hAnsi="Times New Roman" w:hint="eastAsia"/>
          <w:sz w:val="24"/>
          <w:szCs w:val="24"/>
        </w:rPr>
        <w:t>t</w:t>
      </w:r>
      <w:r w:rsidR="00517614" w:rsidRPr="00F5310C">
        <w:rPr>
          <w:rFonts w:ascii="Times New Roman" w:hAnsi="Times New Roman"/>
          <w:sz w:val="24"/>
          <w:szCs w:val="24"/>
        </w:rPr>
        <w:t>he Total Environment,</w:t>
      </w:r>
      <w:r w:rsidR="00517614">
        <w:rPr>
          <w:rFonts w:ascii="Times New Roman" w:hAnsi="Times New Roman" w:hint="eastAsia"/>
          <w:sz w:val="24"/>
          <w:szCs w:val="24"/>
        </w:rPr>
        <w:t xml:space="preserve"> </w:t>
      </w:r>
      <w:r w:rsidR="00517614" w:rsidRPr="00F5310C">
        <w:rPr>
          <w:rFonts w:ascii="Times New Roman" w:hAnsi="Times New Roman"/>
          <w:bCs/>
          <w:sz w:val="24"/>
          <w:szCs w:val="24"/>
        </w:rPr>
        <w:t>897: 165358.</w:t>
      </w:r>
    </w:p>
    <w:p w14:paraId="60C82C04" w14:textId="1EC8187C" w:rsidR="004237EF" w:rsidRPr="00517614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sz w:val="24"/>
          <w:szCs w:val="24"/>
        </w:rPr>
        <w:t xml:space="preserve"> </w:t>
      </w:r>
      <w:r w:rsidRPr="00F5310C">
        <w:rPr>
          <w:rFonts w:ascii="Times New Roman" w:hAnsi="Times New Roman"/>
          <w:sz w:val="24"/>
          <w:szCs w:val="24"/>
        </w:rPr>
        <w:t>Wang X., Wang H.L.</w:t>
      </w:r>
      <w:r>
        <w:rPr>
          <w:rFonts w:ascii="Times New Roman" w:hAnsi="Times New Roman"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 xml:space="preserve">, Wang H.Y., </w:t>
      </w:r>
      <w:proofErr w:type="spellStart"/>
      <w:r w:rsidRPr="00F5310C">
        <w:rPr>
          <w:rFonts w:ascii="Times New Roman" w:hAnsi="Times New Roman"/>
          <w:sz w:val="24"/>
          <w:szCs w:val="24"/>
        </w:rPr>
        <w:t>Guo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W.X., </w:t>
      </w:r>
      <w:proofErr w:type="spellStart"/>
      <w:r w:rsidRPr="00F5310C">
        <w:rPr>
          <w:rFonts w:ascii="Times New Roman" w:hAnsi="Times New Roman"/>
          <w:sz w:val="24"/>
          <w:szCs w:val="24"/>
        </w:rPr>
        <w:t>Zhai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H.Y., </w:t>
      </w:r>
      <w:r w:rsidRPr="00F5310C">
        <w:rPr>
          <w:rFonts w:ascii="Times New Roman" w:hAnsi="Times New Roman"/>
          <w:b/>
          <w:sz w:val="24"/>
          <w:szCs w:val="24"/>
        </w:rPr>
        <w:t>Zhang X.K.*</w:t>
      </w:r>
      <w:r w:rsidRPr="00F5310C">
        <w:rPr>
          <w:rFonts w:ascii="Times New Roman" w:hAnsi="Times New Roman"/>
          <w:sz w:val="24"/>
          <w:szCs w:val="24"/>
        </w:rPr>
        <w:t xml:space="preserve"> </w:t>
      </w:r>
      <w:r w:rsidR="00C048C6" w:rsidRPr="00F5310C">
        <w:rPr>
          <w:rFonts w:ascii="Times New Roman" w:hAnsi="Times New Roman"/>
          <w:sz w:val="24"/>
          <w:szCs w:val="24"/>
        </w:rPr>
        <w:t>2022</w:t>
      </w:r>
      <w:r w:rsidR="00C048C6">
        <w:rPr>
          <w:rFonts w:ascii="Times New Roman" w:hAnsi="Times New Roman" w:hint="eastAsia"/>
          <w:sz w:val="24"/>
          <w:szCs w:val="24"/>
        </w:rPr>
        <w:t xml:space="preserve">. </w:t>
      </w:r>
      <w:r w:rsidRPr="00F5310C">
        <w:rPr>
          <w:rFonts w:ascii="Times New Roman" w:hAnsi="Times New Roman"/>
          <w:sz w:val="24"/>
          <w:szCs w:val="24"/>
        </w:rPr>
        <w:lastRenderedPageBreak/>
        <w:t>Responses of lakeshore herbaceous plant guilds to altered water level fluctuations in Yangtze floodplain lakes, China. Ecological Indicators, 145: 109714.</w:t>
      </w:r>
    </w:p>
    <w:p w14:paraId="70713696" w14:textId="7C75BF53" w:rsidR="001D56CB" w:rsidRDefault="004237EF" w:rsidP="001D56C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1D56CB"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sz w:val="24"/>
          <w:szCs w:val="24"/>
        </w:rPr>
        <w:t xml:space="preserve"> </w:t>
      </w:r>
      <w:r w:rsidRPr="00F5310C">
        <w:rPr>
          <w:rFonts w:ascii="Times New Roman" w:hAnsi="Times New Roman"/>
          <w:sz w:val="24"/>
          <w:szCs w:val="24"/>
        </w:rPr>
        <w:t xml:space="preserve">Wang H.Y., </w:t>
      </w:r>
      <w:r w:rsidRPr="00F5310C">
        <w:rPr>
          <w:rFonts w:ascii="Times New Roman" w:hAnsi="Times New Roman"/>
          <w:b/>
          <w:sz w:val="24"/>
          <w:szCs w:val="24"/>
        </w:rPr>
        <w:t>Zhang X.K.*</w:t>
      </w:r>
      <w:r w:rsidRPr="00F5310C">
        <w:rPr>
          <w:rFonts w:ascii="Times New Roman" w:hAnsi="Times New Roman"/>
          <w:sz w:val="24"/>
          <w:szCs w:val="24"/>
        </w:rPr>
        <w:t>, Peng Y.</w:t>
      </w:r>
      <w:r>
        <w:rPr>
          <w:rFonts w:ascii="Times New Roman" w:hAnsi="Times New Roman"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 xml:space="preserve">, Wang H.L., Wang X., Song J., </w:t>
      </w:r>
      <w:proofErr w:type="spellStart"/>
      <w:r w:rsidRPr="00F5310C">
        <w:rPr>
          <w:rFonts w:ascii="Times New Roman" w:hAnsi="Times New Roman"/>
          <w:sz w:val="24"/>
          <w:szCs w:val="24"/>
        </w:rPr>
        <w:t>Fei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G.Q. 2022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F5310C">
        <w:rPr>
          <w:rFonts w:ascii="Times New Roman" w:hAnsi="Times New Roman"/>
          <w:sz w:val="24"/>
          <w:szCs w:val="24"/>
        </w:rPr>
        <w:t xml:space="preserve"> Restoration of aquatic </w:t>
      </w:r>
      <w:proofErr w:type="spellStart"/>
      <w:r w:rsidRPr="00F5310C">
        <w:rPr>
          <w:rFonts w:ascii="Times New Roman" w:hAnsi="Times New Roman"/>
          <w:sz w:val="24"/>
          <w:szCs w:val="24"/>
        </w:rPr>
        <w:t>macrophytes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with the seed banks is difficult in lakes with reservoir-like water-level fluctuations: A case study of </w:t>
      </w:r>
      <w:proofErr w:type="spellStart"/>
      <w:r w:rsidRPr="00F5310C">
        <w:rPr>
          <w:rFonts w:ascii="Times New Roman" w:hAnsi="Times New Roman"/>
          <w:sz w:val="24"/>
          <w:szCs w:val="24"/>
        </w:rPr>
        <w:t>Chaohu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Lake in China. Science of </w:t>
      </w:r>
      <w:r>
        <w:rPr>
          <w:rFonts w:ascii="Times New Roman" w:hAnsi="Times New Roman" w:hint="eastAsia"/>
          <w:sz w:val="24"/>
          <w:szCs w:val="24"/>
        </w:rPr>
        <w:t>t</w:t>
      </w:r>
      <w:r w:rsidRPr="00F5310C">
        <w:rPr>
          <w:rFonts w:ascii="Times New Roman" w:hAnsi="Times New Roman"/>
          <w:sz w:val="24"/>
          <w:szCs w:val="24"/>
        </w:rPr>
        <w:t>he Total Environment, 813: 151860.</w:t>
      </w:r>
    </w:p>
    <w:p w14:paraId="4C39D30E" w14:textId="3E349C5A" w:rsidR="004237EF" w:rsidRDefault="004237EF" w:rsidP="001D56C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bCs/>
          <w:sz w:val="24"/>
          <w:szCs w:val="24"/>
        </w:rPr>
        <w:t xml:space="preserve"> </w:t>
      </w:r>
      <w:r w:rsidRPr="00F5310C">
        <w:rPr>
          <w:rFonts w:ascii="Times New Roman" w:hAnsi="Times New Roman"/>
          <w:bCs/>
          <w:sz w:val="24"/>
          <w:szCs w:val="24"/>
        </w:rPr>
        <w:t>Zhu H., Cheng S.P.,</w:t>
      </w:r>
      <w:r w:rsidRPr="00F5310C">
        <w:rPr>
          <w:rFonts w:ascii="Times New Roman" w:hAnsi="Times New Roman"/>
          <w:b/>
          <w:bCs/>
          <w:sz w:val="24"/>
          <w:szCs w:val="24"/>
        </w:rPr>
        <w:t xml:space="preserve"> Zhang X.K.*</w:t>
      </w:r>
      <w:r w:rsidRPr="00F5310C">
        <w:rPr>
          <w:rFonts w:ascii="Times New Roman" w:hAnsi="Times New Roman"/>
          <w:bCs/>
          <w:sz w:val="24"/>
          <w:szCs w:val="24"/>
        </w:rPr>
        <w:t xml:space="preserve">, Liu X.G., </w:t>
      </w:r>
      <w:proofErr w:type="spellStart"/>
      <w:r w:rsidRPr="00F5310C">
        <w:rPr>
          <w:rFonts w:ascii="Times New Roman" w:hAnsi="Times New Roman"/>
          <w:bCs/>
          <w:sz w:val="24"/>
          <w:szCs w:val="24"/>
        </w:rPr>
        <w:t>Che</w:t>
      </w:r>
      <w:proofErr w:type="spellEnd"/>
      <w:r w:rsidRPr="00F5310C">
        <w:rPr>
          <w:rFonts w:ascii="Times New Roman" w:hAnsi="Times New Roman"/>
          <w:bCs/>
          <w:sz w:val="24"/>
          <w:szCs w:val="24"/>
        </w:rPr>
        <w:t xml:space="preserve"> X. </w:t>
      </w:r>
      <w:r w:rsidR="00C048C6" w:rsidRPr="00F5310C">
        <w:rPr>
          <w:rFonts w:ascii="Times New Roman" w:hAnsi="Times New Roman"/>
          <w:bCs/>
          <w:sz w:val="24"/>
          <w:szCs w:val="24"/>
        </w:rPr>
        <w:t>2022</w:t>
      </w:r>
      <w:r w:rsidR="00C048C6">
        <w:rPr>
          <w:rFonts w:ascii="Times New Roman" w:hAnsi="Times New Roman" w:hint="eastAsia"/>
          <w:bCs/>
          <w:sz w:val="24"/>
          <w:szCs w:val="24"/>
        </w:rPr>
        <w:t xml:space="preserve">. </w:t>
      </w:r>
      <w:proofErr w:type="gramStart"/>
      <w:r w:rsidRPr="00F5310C">
        <w:rPr>
          <w:rFonts w:ascii="Times New Roman" w:hAnsi="Times New Roman"/>
          <w:bCs/>
          <w:sz w:val="24"/>
          <w:szCs w:val="24"/>
        </w:rPr>
        <w:t xml:space="preserve">Responses of </w:t>
      </w:r>
      <w:proofErr w:type="spellStart"/>
      <w:r w:rsidRPr="00F5310C">
        <w:rPr>
          <w:rFonts w:ascii="Times New Roman" w:hAnsi="Times New Roman"/>
          <w:bCs/>
          <w:sz w:val="24"/>
          <w:szCs w:val="24"/>
        </w:rPr>
        <w:t>macrozoobenthos</w:t>
      </w:r>
      <w:proofErr w:type="spellEnd"/>
      <w:r w:rsidRPr="00F5310C">
        <w:rPr>
          <w:rFonts w:ascii="Times New Roman" w:hAnsi="Times New Roman"/>
          <w:bCs/>
          <w:sz w:val="24"/>
          <w:szCs w:val="24"/>
        </w:rPr>
        <w:t xml:space="preserve"> communities to changes in submerged </w:t>
      </w:r>
      <w:proofErr w:type="spellStart"/>
      <w:r w:rsidRPr="00F5310C">
        <w:rPr>
          <w:rFonts w:ascii="Times New Roman" w:hAnsi="Times New Roman"/>
          <w:bCs/>
          <w:sz w:val="24"/>
          <w:szCs w:val="24"/>
        </w:rPr>
        <w:t>macrophyte</w:t>
      </w:r>
      <w:proofErr w:type="spellEnd"/>
      <w:r w:rsidRPr="00F5310C">
        <w:rPr>
          <w:rFonts w:ascii="Times New Roman" w:hAnsi="Times New Roman"/>
          <w:bCs/>
          <w:sz w:val="24"/>
          <w:szCs w:val="24"/>
        </w:rPr>
        <w:t xml:space="preserve"> biomass in 19 temperate lakes in China.</w:t>
      </w:r>
      <w:proofErr w:type="gramEnd"/>
      <w:r w:rsidRPr="00F5310C">
        <w:rPr>
          <w:rFonts w:ascii="Times New Roman" w:hAnsi="Times New Roman"/>
          <w:bCs/>
          <w:sz w:val="24"/>
          <w:szCs w:val="24"/>
        </w:rPr>
        <w:t xml:space="preserve"> Environmental Science and Pollution Research, 29: 59211-59223.</w:t>
      </w:r>
    </w:p>
    <w:p w14:paraId="61629C52" w14:textId="035EF19B" w:rsidR="004237EF" w:rsidRPr="00517614" w:rsidRDefault="004237EF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517614">
        <w:rPr>
          <w:rFonts w:ascii="Times New Roman" w:eastAsia="宋体" w:hAnsi="Times New Roman" w:cs="Times New Roman"/>
          <w:sz w:val="24"/>
          <w:szCs w:val="24"/>
        </w:rPr>
        <w:t>.</w:t>
      </w:r>
      <w:r w:rsidRPr="004237EF">
        <w:rPr>
          <w:rFonts w:ascii="Times New Roman" w:hAnsi="Times New Roman"/>
          <w:b/>
          <w:sz w:val="24"/>
          <w:szCs w:val="24"/>
        </w:rPr>
        <w:t xml:space="preserve"> </w:t>
      </w:r>
      <w:r w:rsidRPr="00F5310C">
        <w:rPr>
          <w:rFonts w:ascii="Times New Roman" w:hAnsi="Times New Roman"/>
          <w:b/>
          <w:sz w:val="24"/>
          <w:szCs w:val="24"/>
        </w:rPr>
        <w:t>Zhang X.K.,</w:t>
      </w:r>
      <w:r w:rsidRPr="00F5310C">
        <w:rPr>
          <w:rFonts w:ascii="Times New Roman" w:hAnsi="Times New Roman"/>
          <w:sz w:val="24"/>
          <w:szCs w:val="24"/>
        </w:rPr>
        <w:t xml:space="preserve"> Zhang J.W., Li Z.F.</w:t>
      </w:r>
      <w:r>
        <w:rPr>
          <w:rFonts w:ascii="Times New Roman" w:hAnsi="Times New Roman"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 xml:space="preserve">, Wang G.J., Liu Y., Wang H.L., </w:t>
      </w:r>
      <w:proofErr w:type="spellStart"/>
      <w:r w:rsidRPr="00F5310C">
        <w:rPr>
          <w:rFonts w:ascii="Times New Roman" w:hAnsi="Times New Roman"/>
          <w:sz w:val="24"/>
          <w:szCs w:val="24"/>
        </w:rPr>
        <w:t>Xie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*</w:t>
      </w:r>
      <w:r w:rsidRPr="00F5310C">
        <w:rPr>
          <w:rFonts w:ascii="Times New Roman" w:hAnsi="Times New Roman"/>
          <w:sz w:val="24"/>
          <w:szCs w:val="24"/>
        </w:rPr>
        <w:t>.</w:t>
      </w:r>
      <w:proofErr w:type="gramEnd"/>
      <w:r w:rsidRPr="00F53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2021. </w:t>
      </w:r>
      <w:r w:rsidRPr="00F5310C">
        <w:rPr>
          <w:rFonts w:ascii="Times New Roman" w:hAnsi="Times New Roman"/>
          <w:sz w:val="24"/>
          <w:szCs w:val="24"/>
        </w:rPr>
        <w:t xml:space="preserve">Optimal submerged </w:t>
      </w:r>
      <w:proofErr w:type="spellStart"/>
      <w:r w:rsidRPr="00F5310C">
        <w:rPr>
          <w:rFonts w:ascii="Times New Roman" w:hAnsi="Times New Roman"/>
          <w:sz w:val="24"/>
          <w:szCs w:val="24"/>
        </w:rPr>
        <w:t>macrophyte</w:t>
      </w:r>
      <w:proofErr w:type="spellEnd"/>
      <w:r w:rsidRPr="00F5310C">
        <w:rPr>
          <w:rFonts w:ascii="Times New Roman" w:hAnsi="Times New Roman"/>
          <w:sz w:val="24"/>
          <w:szCs w:val="24"/>
        </w:rPr>
        <w:t xml:space="preserve"> coverage for improving water quality in a temperate lake in China. Ecological Engineering, 162: 106177.</w:t>
      </w:r>
    </w:p>
    <w:p w14:paraId="27CAC0F0" w14:textId="7220D87E" w:rsidR="00DD039F" w:rsidRPr="00517614" w:rsidRDefault="001D56CB" w:rsidP="0051761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517614">
        <w:rPr>
          <w:rFonts w:ascii="Times New Roman" w:eastAsia="宋体" w:hAnsi="Times New Roman" w:cs="Times New Roman"/>
          <w:b/>
          <w:sz w:val="24"/>
          <w:szCs w:val="24"/>
        </w:rPr>
        <w:t>五</w:t>
      </w:r>
      <w:r w:rsidR="00DD039F" w:rsidRPr="00517614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517614">
        <w:rPr>
          <w:rFonts w:ascii="Times New Roman" w:eastAsia="宋体" w:hAnsi="Times New Roman" w:cs="Times New Roman"/>
          <w:b/>
          <w:sz w:val="24"/>
          <w:szCs w:val="24"/>
        </w:rPr>
        <w:t>获奖及荣誉情况</w:t>
      </w:r>
    </w:p>
    <w:p w14:paraId="7D95A346" w14:textId="544612E1" w:rsidR="004237EF" w:rsidRPr="004237EF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37EF">
        <w:rPr>
          <w:rFonts w:ascii="Times New Roman" w:eastAsia="宋体" w:hAnsi="Times New Roman" w:cs="Times New Roman"/>
          <w:sz w:val="24"/>
          <w:szCs w:val="24"/>
        </w:rPr>
        <w:t>1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237EF">
        <w:rPr>
          <w:rFonts w:ascii="Times New Roman" w:eastAsia="宋体" w:hAnsi="Times New Roman" w:cs="Times New Roman"/>
          <w:sz w:val="24"/>
          <w:szCs w:val="24"/>
        </w:rPr>
        <w:t>长江江豚野外救护关键技术及应用，安徽省科学技术奖三等奖，</w:t>
      </w:r>
      <w:r w:rsidRPr="004237EF">
        <w:rPr>
          <w:rFonts w:ascii="Times New Roman" w:eastAsia="宋体" w:hAnsi="Times New Roman" w:cs="Times New Roman"/>
          <w:sz w:val="24"/>
          <w:szCs w:val="24"/>
        </w:rPr>
        <w:t>2021</w:t>
      </w:r>
      <w:r w:rsidRPr="004237EF">
        <w:rPr>
          <w:rFonts w:ascii="Times New Roman" w:eastAsia="宋体" w:hAnsi="Times New Roman" w:cs="Times New Roman"/>
          <w:sz w:val="24"/>
          <w:szCs w:val="24"/>
        </w:rPr>
        <w:t>，证书编号</w:t>
      </w:r>
      <w:r w:rsidRPr="004237EF">
        <w:rPr>
          <w:rFonts w:ascii="Times New Roman" w:eastAsia="宋体" w:hAnsi="Times New Roman" w:cs="Times New Roman"/>
          <w:sz w:val="24"/>
          <w:szCs w:val="24"/>
        </w:rPr>
        <w:t>J-2020-3-293-R5.</w:t>
      </w:r>
    </w:p>
    <w:p w14:paraId="70A5BFA5" w14:textId="1F4F1895" w:rsidR="004237EF" w:rsidRPr="004237EF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37EF">
        <w:rPr>
          <w:rFonts w:ascii="Times New Roman" w:eastAsia="宋体" w:hAnsi="Times New Roman" w:cs="Times New Roman"/>
          <w:sz w:val="24"/>
          <w:szCs w:val="24"/>
        </w:rPr>
        <w:t>2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237EF">
        <w:rPr>
          <w:rFonts w:ascii="Times New Roman" w:eastAsia="宋体" w:hAnsi="Times New Roman" w:cs="Times New Roman"/>
          <w:sz w:val="24"/>
          <w:szCs w:val="24"/>
        </w:rPr>
        <w:t>白洋淀以渔治水生态修复关键技术研究与应用，中国水产科学研究院科学技术奖一等奖，</w:t>
      </w:r>
      <w:r w:rsidRPr="004237EF">
        <w:rPr>
          <w:rFonts w:ascii="Times New Roman" w:eastAsia="宋体" w:hAnsi="Times New Roman" w:cs="Times New Roman"/>
          <w:sz w:val="24"/>
          <w:szCs w:val="24"/>
        </w:rPr>
        <w:t>2022</w:t>
      </w:r>
      <w:r w:rsidRPr="004237EF">
        <w:rPr>
          <w:rFonts w:ascii="Times New Roman" w:eastAsia="宋体" w:hAnsi="Times New Roman" w:cs="Times New Roman"/>
          <w:sz w:val="24"/>
          <w:szCs w:val="24"/>
        </w:rPr>
        <w:t>，证书编号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21"/>
        </w:smartTagPr>
        <w:r w:rsidRPr="004237EF">
          <w:rPr>
            <w:rFonts w:ascii="Times New Roman" w:eastAsia="宋体" w:hAnsi="Times New Roman" w:cs="Times New Roman"/>
            <w:sz w:val="24"/>
            <w:szCs w:val="24"/>
          </w:rPr>
          <w:t>2021-1-05</w:t>
        </w:r>
      </w:smartTag>
      <w:r w:rsidRPr="004237EF">
        <w:rPr>
          <w:rFonts w:ascii="Times New Roman" w:eastAsia="宋体" w:hAnsi="Times New Roman" w:cs="Times New Roman"/>
          <w:sz w:val="24"/>
          <w:szCs w:val="24"/>
        </w:rPr>
        <w:t>-R11.</w:t>
      </w:r>
    </w:p>
    <w:p w14:paraId="21B60984" w14:textId="386ED39C" w:rsidR="004237EF" w:rsidRPr="004237EF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37EF">
        <w:rPr>
          <w:rFonts w:ascii="Times New Roman" w:eastAsia="宋体" w:hAnsi="Times New Roman" w:cs="Times New Roman"/>
          <w:sz w:val="24"/>
          <w:szCs w:val="24"/>
        </w:rPr>
        <w:t>3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巢湖</w:t>
      </w:r>
      <w:r w:rsidRPr="004237EF">
        <w:rPr>
          <w:rFonts w:ascii="Times New Roman" w:eastAsia="宋体" w:hAnsi="Times New Roman" w:cs="Times New Roman"/>
          <w:sz w:val="24"/>
          <w:szCs w:val="24"/>
        </w:rPr>
        <w:t>流域水文水生态监测评价与水功能提升关键技术，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安徽水利科学技术奖</w:t>
      </w:r>
      <w:r w:rsidRPr="004237EF">
        <w:rPr>
          <w:rFonts w:ascii="Times New Roman" w:eastAsia="宋体" w:hAnsi="Times New Roman" w:cs="Times New Roman"/>
          <w:sz w:val="24"/>
          <w:szCs w:val="24"/>
        </w:rPr>
        <w:t>一等奖，</w:t>
      </w:r>
      <w:r w:rsidRPr="004237EF">
        <w:rPr>
          <w:rFonts w:ascii="Times New Roman" w:eastAsia="宋体" w:hAnsi="Times New Roman" w:cs="Times New Roman"/>
          <w:sz w:val="24"/>
          <w:szCs w:val="24"/>
        </w:rPr>
        <w:t>202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237EF">
        <w:rPr>
          <w:rFonts w:ascii="Times New Roman" w:eastAsia="宋体" w:hAnsi="Times New Roman" w:cs="Times New Roman"/>
          <w:sz w:val="24"/>
          <w:szCs w:val="24"/>
        </w:rPr>
        <w:t>，证书编号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KJ</w:t>
      </w:r>
      <w:r w:rsidRPr="004237EF">
        <w:rPr>
          <w:rFonts w:ascii="Times New Roman" w:eastAsia="宋体" w:hAnsi="Times New Roman" w:cs="Times New Roman"/>
          <w:sz w:val="24"/>
          <w:szCs w:val="24"/>
        </w:rPr>
        <w:t>J202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237EF">
        <w:rPr>
          <w:rFonts w:ascii="Times New Roman" w:eastAsia="宋体" w:hAnsi="Times New Roman" w:cs="Times New Roman"/>
          <w:sz w:val="24"/>
          <w:szCs w:val="24"/>
        </w:rPr>
        <w:t>-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G10.</w:t>
      </w:r>
    </w:p>
    <w:p w14:paraId="5F97C812" w14:textId="0EB8EC74" w:rsidR="004237EF" w:rsidRPr="004237EF" w:rsidRDefault="004237EF" w:rsidP="004237E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237EF">
        <w:rPr>
          <w:rFonts w:ascii="Times New Roman" w:eastAsia="宋体" w:hAnsi="Times New Roman" w:cs="Times New Roman"/>
          <w:sz w:val="24"/>
          <w:szCs w:val="24"/>
        </w:rPr>
        <w:t>4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237EF">
        <w:rPr>
          <w:rFonts w:ascii="Times New Roman" w:eastAsia="宋体" w:hAnsi="Times New Roman" w:cs="Times New Roman"/>
          <w:sz w:val="24"/>
          <w:szCs w:val="24"/>
        </w:rPr>
        <w:t>“</w:t>
      </w:r>
      <w:r w:rsidRPr="004237EF">
        <w:rPr>
          <w:rFonts w:ascii="Times New Roman" w:eastAsia="宋体" w:hAnsi="Times New Roman" w:cs="Times New Roman"/>
          <w:sz w:val="24"/>
          <w:szCs w:val="24"/>
        </w:rPr>
        <w:t>引领、创新、实践</w:t>
      </w:r>
      <w:r w:rsidRPr="004237EF">
        <w:rPr>
          <w:rFonts w:ascii="Times New Roman" w:eastAsia="宋体" w:hAnsi="Times New Roman" w:cs="Times New Roman"/>
          <w:sz w:val="24"/>
          <w:szCs w:val="24"/>
        </w:rPr>
        <w:t>”</w:t>
      </w:r>
      <w:r w:rsidRPr="004237EF">
        <w:rPr>
          <w:rFonts w:ascii="Times New Roman" w:eastAsia="宋体" w:hAnsi="Times New Roman" w:cs="Times New Roman"/>
          <w:sz w:val="24"/>
          <w:szCs w:val="24"/>
        </w:rPr>
        <w:t>三位一体生态学研究生人才培养模式的探索，安徽省教学成果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三等</w:t>
      </w:r>
      <w:r w:rsidRPr="004237EF">
        <w:rPr>
          <w:rFonts w:ascii="Times New Roman" w:eastAsia="宋体" w:hAnsi="Times New Roman" w:cs="Times New Roman"/>
          <w:sz w:val="24"/>
          <w:szCs w:val="24"/>
        </w:rPr>
        <w:t>奖，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2022</w:t>
      </w:r>
      <w:r w:rsidRPr="004237EF">
        <w:rPr>
          <w:rFonts w:ascii="Times New Roman" w:eastAsia="宋体" w:hAnsi="Times New Roman" w:cs="Times New Roman" w:hint="eastAsia"/>
          <w:sz w:val="24"/>
          <w:szCs w:val="24"/>
        </w:rPr>
        <w:t>，证书编号：</w:t>
      </w:r>
      <w:proofErr w:type="gramStart"/>
      <w:r w:rsidRPr="004237EF">
        <w:rPr>
          <w:rFonts w:ascii="Times New Roman" w:eastAsia="宋体" w:hAnsi="Times New Roman" w:cs="Times New Roman" w:hint="eastAsia"/>
          <w:sz w:val="24"/>
          <w:szCs w:val="24"/>
        </w:rPr>
        <w:t>2022jxcgjy161-9.</w:t>
      </w:r>
      <w:proofErr w:type="gramEnd"/>
    </w:p>
    <w:p w14:paraId="2786BDAF" w14:textId="166922D2" w:rsidR="001D56CB" w:rsidRPr="00517614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517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8"/>
    <w:rsid w:val="000466CC"/>
    <w:rsid w:val="000E6667"/>
    <w:rsid w:val="001D56CB"/>
    <w:rsid w:val="002B4DE8"/>
    <w:rsid w:val="004237EF"/>
    <w:rsid w:val="00517614"/>
    <w:rsid w:val="00846070"/>
    <w:rsid w:val="00C048C6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176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176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</cp:lastModifiedBy>
  <cp:revision>5</cp:revision>
  <dcterms:created xsi:type="dcterms:W3CDTF">2024-04-08T02:34:00Z</dcterms:created>
  <dcterms:modified xsi:type="dcterms:W3CDTF">2024-04-09T02:46:00Z</dcterms:modified>
</cp:coreProperties>
</file>